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81" w:rsidRDefault="00A1668F">
      <w:r>
        <w:t>Ecologia de Populações</w:t>
      </w:r>
    </w:p>
    <w:p w:rsidR="00A1668F" w:rsidRDefault="00A1668F">
      <w:pPr>
        <w:pBdr>
          <w:bottom w:val="single" w:sz="12" w:space="1" w:color="auto"/>
        </w:pBdr>
      </w:pPr>
      <w:r>
        <w:t>Prova prática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10/06/2011</w:t>
      </w:r>
    </w:p>
    <w:p w:rsidR="00A1668F" w:rsidRDefault="00A1668F"/>
    <w:p w:rsidR="007531CD" w:rsidRDefault="007531CD" w:rsidP="007531CD">
      <w:r>
        <w:t>Questões:</w:t>
      </w:r>
    </w:p>
    <w:p w:rsidR="00A1668F" w:rsidRDefault="00A1668F" w:rsidP="007531CD">
      <w:pPr>
        <w:pStyle w:val="PargrafodaLista"/>
        <w:numPr>
          <w:ilvl w:val="0"/>
          <w:numId w:val="2"/>
        </w:numPr>
      </w:pPr>
      <w:r>
        <w:t>Resultados obtidos do Mark: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10"/>
        <w:gridCol w:w="990"/>
        <w:gridCol w:w="974"/>
        <w:gridCol w:w="1189"/>
        <w:gridCol w:w="1494"/>
        <w:gridCol w:w="843"/>
        <w:gridCol w:w="1080"/>
      </w:tblGrid>
      <w:tr w:rsidR="00A1668F" w:rsidRPr="00A1668F" w:rsidTr="00A1668F">
        <w:trPr>
          <w:trHeight w:val="300"/>
          <w:jc w:val="center"/>
        </w:trPr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A1668F" w:rsidRPr="00A1668F" w:rsidRDefault="00A1668F" w:rsidP="00A1668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lang w:val="en-US"/>
              </w:rPr>
              <w:t>Model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A1668F" w:rsidRPr="00A1668F" w:rsidRDefault="00A1668F" w:rsidP="00A1668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1668F">
              <w:rPr>
                <w:rFonts w:ascii="Calibri" w:eastAsia="Times New Roman" w:hAnsi="Calibri" w:cs="Calibri"/>
                <w:color w:val="000000"/>
                <w:lang w:val="en-US"/>
              </w:rPr>
              <w:t>AICc</w:t>
            </w:r>
            <w:proofErr w:type="spellEnd"/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A1668F" w:rsidRPr="00A1668F" w:rsidRDefault="00A1668F" w:rsidP="00A1668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Delta </w:t>
            </w:r>
            <w:proofErr w:type="spellStart"/>
            <w:r w:rsidRPr="00A1668F">
              <w:rPr>
                <w:rFonts w:ascii="Calibri" w:eastAsia="Times New Roman" w:hAnsi="Calibri" w:cs="Calibri"/>
                <w:color w:val="000000"/>
                <w:lang w:val="en-US"/>
              </w:rPr>
              <w:t>AICc</w:t>
            </w:r>
            <w:proofErr w:type="spellEnd"/>
          </w:p>
        </w:tc>
        <w:tc>
          <w:tcPr>
            <w:tcW w:w="118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A1668F" w:rsidRPr="00A1668F" w:rsidRDefault="00A1668F" w:rsidP="00A1668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1668F">
              <w:rPr>
                <w:rFonts w:ascii="Calibri" w:eastAsia="Times New Roman" w:hAnsi="Calibri" w:cs="Calibri"/>
                <w:color w:val="000000"/>
                <w:lang w:val="en-US"/>
              </w:rPr>
              <w:t>AICc</w:t>
            </w:r>
            <w:proofErr w:type="spellEnd"/>
            <w:r w:rsidRPr="00A1668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Weights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A1668F" w:rsidRPr="00A1668F" w:rsidRDefault="00A1668F" w:rsidP="00A1668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lang w:val="en-US"/>
              </w:rPr>
              <w:t>Model Likelihood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A1668F" w:rsidRPr="00A1668F" w:rsidRDefault="00A1668F" w:rsidP="00A1668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lang w:val="en-US"/>
              </w:rPr>
              <w:t>Num. Par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A1668F" w:rsidRPr="00A1668F" w:rsidRDefault="00A1668F" w:rsidP="00A1668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lang w:val="en-US"/>
              </w:rPr>
              <w:t>Deviance</w:t>
            </w:r>
          </w:p>
        </w:tc>
      </w:tr>
      <w:tr w:rsidR="00A1668F" w:rsidRPr="00A1668F" w:rsidTr="00A1668F">
        <w:trPr>
          <w:trHeight w:val="300"/>
          <w:jc w:val="center"/>
        </w:trPr>
        <w:tc>
          <w:tcPr>
            <w:tcW w:w="2610" w:type="dxa"/>
            <w:tcBorders>
              <w:top w:val="single" w:sz="12" w:space="0" w:color="auto"/>
            </w:tcBorders>
            <w:noWrap/>
            <w:hideMark/>
          </w:tcPr>
          <w:p w:rsidR="00A1668F" w:rsidRPr="00A1668F" w:rsidRDefault="00A1668F" w:rsidP="00B03C59">
            <w:pPr>
              <w:spacing w:line="36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{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G1{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p(.)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phi(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.)}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G2{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p(.)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phi(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.)} c/ phi </w:t>
            </w:r>
            <w:proofErr w:type="spell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dif</w:t>
            </w:r>
            <w:r w:rsidR="00B03C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erente</w:t>
            </w:r>
            <w:proofErr w:type="spellEnd"/>
            <w:r w:rsidR="00B03C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G1 e G2}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373.5263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89" w:type="dxa"/>
            <w:tcBorders>
              <w:top w:val="single" w:sz="12" w:space="0" w:color="auto"/>
            </w:tcBorders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0.34508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128.199</w:t>
            </w:r>
          </w:p>
        </w:tc>
      </w:tr>
      <w:tr w:rsidR="00A1668F" w:rsidRPr="00A1668F" w:rsidTr="00A1668F">
        <w:trPr>
          <w:trHeight w:val="300"/>
          <w:jc w:val="center"/>
        </w:trPr>
        <w:tc>
          <w:tcPr>
            <w:tcW w:w="2610" w:type="dxa"/>
            <w:noWrap/>
            <w:hideMark/>
          </w:tcPr>
          <w:p w:rsidR="00A1668F" w:rsidRPr="00A1668F" w:rsidRDefault="00A1668F" w:rsidP="00B03C59">
            <w:pPr>
              <w:spacing w:line="36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{G1{p(.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proofErr w:type="spell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</w:t>
            </w:r>
            <w:proofErr w:type="spellEnd"/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(.)}G2{p(.)</w:t>
            </w:r>
            <w:proofErr w:type="spell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</w:t>
            </w:r>
            <w:proofErr w:type="spell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(.)} c/ p e </w:t>
            </w:r>
            <w:proofErr w:type="spell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</w:t>
            </w:r>
            <w:proofErr w:type="spell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</w:t>
            </w:r>
            <w:r w:rsidR="00B03C59" w:rsidRPr="00B03C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erente</w:t>
            </w: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G1 e G2}</w:t>
            </w:r>
          </w:p>
        </w:tc>
        <w:tc>
          <w:tcPr>
            <w:tcW w:w="99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373.9971</w:t>
            </w:r>
          </w:p>
        </w:tc>
        <w:tc>
          <w:tcPr>
            <w:tcW w:w="97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0.4708</w:t>
            </w:r>
          </w:p>
        </w:tc>
        <w:tc>
          <w:tcPr>
            <w:tcW w:w="1189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0.2727</w:t>
            </w:r>
          </w:p>
        </w:tc>
        <w:tc>
          <w:tcPr>
            <w:tcW w:w="149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0.7902</w:t>
            </w:r>
          </w:p>
        </w:tc>
        <w:tc>
          <w:tcPr>
            <w:tcW w:w="843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126.5879</w:t>
            </w:r>
          </w:p>
        </w:tc>
      </w:tr>
      <w:tr w:rsidR="00A1668F" w:rsidRPr="00A1668F" w:rsidTr="00A1668F">
        <w:trPr>
          <w:trHeight w:val="300"/>
          <w:jc w:val="center"/>
        </w:trPr>
        <w:tc>
          <w:tcPr>
            <w:tcW w:w="261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{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G1{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p(.)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phi(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.)}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G2{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p(.)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phi(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.)} c/p dif. G1 e G2}</w:t>
            </w:r>
          </w:p>
        </w:tc>
        <w:tc>
          <w:tcPr>
            <w:tcW w:w="99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374.059</w:t>
            </w:r>
          </w:p>
        </w:tc>
        <w:tc>
          <w:tcPr>
            <w:tcW w:w="97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0.5327</w:t>
            </w:r>
          </w:p>
        </w:tc>
        <w:tc>
          <w:tcPr>
            <w:tcW w:w="1189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0.26439</w:t>
            </w:r>
          </w:p>
        </w:tc>
        <w:tc>
          <w:tcPr>
            <w:tcW w:w="149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0.7662</w:t>
            </w:r>
          </w:p>
        </w:tc>
        <w:tc>
          <w:tcPr>
            <w:tcW w:w="843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128.7317</w:t>
            </w:r>
          </w:p>
        </w:tc>
      </w:tr>
      <w:tr w:rsidR="00A1668F" w:rsidRPr="00A1668F" w:rsidTr="00A1668F">
        <w:trPr>
          <w:trHeight w:val="300"/>
          <w:jc w:val="center"/>
        </w:trPr>
        <w:tc>
          <w:tcPr>
            <w:tcW w:w="261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{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G1{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p(.)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phi(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.)}=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G2{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p(.)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phi(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.)}</w:t>
            </w:r>
          </w:p>
        </w:tc>
        <w:tc>
          <w:tcPr>
            <w:tcW w:w="99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376.9136</w:t>
            </w:r>
          </w:p>
        </w:tc>
        <w:tc>
          <w:tcPr>
            <w:tcW w:w="97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3.3873</w:t>
            </w:r>
          </w:p>
        </w:tc>
        <w:tc>
          <w:tcPr>
            <w:tcW w:w="1189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0.06344</w:t>
            </w:r>
          </w:p>
        </w:tc>
        <w:tc>
          <w:tcPr>
            <w:tcW w:w="149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0.1838</w:t>
            </w:r>
          </w:p>
        </w:tc>
        <w:tc>
          <w:tcPr>
            <w:tcW w:w="843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133.6472</w:t>
            </w:r>
          </w:p>
        </w:tc>
      </w:tr>
      <w:tr w:rsidR="00A1668F" w:rsidRPr="00A1668F" w:rsidTr="00A1668F">
        <w:trPr>
          <w:trHeight w:val="300"/>
          <w:jc w:val="center"/>
        </w:trPr>
        <w:tc>
          <w:tcPr>
            <w:tcW w:w="261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{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G1{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p(t)phi(.)}</w:t>
            </w:r>
            <w:proofErr w:type="gram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G2{</w:t>
            </w:r>
            <w:proofErr w:type="gram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p(t)phi(.)}</w:t>
            </w:r>
          </w:p>
        </w:tc>
        <w:tc>
          <w:tcPr>
            <w:tcW w:w="99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377.2378</w:t>
            </w:r>
          </w:p>
        </w:tc>
        <w:tc>
          <w:tcPr>
            <w:tcW w:w="97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3.7115</w:t>
            </w:r>
          </w:p>
        </w:tc>
        <w:tc>
          <w:tcPr>
            <w:tcW w:w="1189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0.05395</w:t>
            </w:r>
          </w:p>
        </w:tc>
        <w:tc>
          <w:tcPr>
            <w:tcW w:w="149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0.1563</w:t>
            </w:r>
          </w:p>
        </w:tc>
        <w:tc>
          <w:tcPr>
            <w:tcW w:w="843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08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103.0912</w:t>
            </w:r>
          </w:p>
        </w:tc>
      </w:tr>
      <w:tr w:rsidR="00A1668F" w:rsidRPr="00A1668F" w:rsidTr="00A1668F">
        <w:trPr>
          <w:trHeight w:val="300"/>
          <w:jc w:val="center"/>
        </w:trPr>
        <w:tc>
          <w:tcPr>
            <w:tcW w:w="2610" w:type="dxa"/>
            <w:noWrap/>
            <w:hideMark/>
          </w:tcPr>
          <w:p w:rsidR="00A1668F" w:rsidRPr="00A1668F" w:rsidRDefault="00A1668F" w:rsidP="00B03C59">
            <w:pPr>
              <w:spacing w:line="36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{G1</w:t>
            </w:r>
            <w:r w:rsidR="00B03C59" w:rsidRPr="00B03C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{p(.</w:t>
            </w:r>
            <w:proofErr w:type="gramStart"/>
            <w:r w:rsidR="00B03C59" w:rsidRPr="00B03C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proofErr w:type="spellStart"/>
            <w:r w:rsidR="00B03C59" w:rsidRPr="00B03C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</w:t>
            </w:r>
            <w:proofErr w:type="spellEnd"/>
            <w:proofErr w:type="gramEnd"/>
            <w:r w:rsidR="00B03C59" w:rsidRPr="00B03C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(t)}G2{p(.)</w:t>
            </w:r>
            <w:proofErr w:type="spellStart"/>
            <w:r w:rsidR="00B03C59" w:rsidRPr="00B03C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</w:t>
            </w:r>
            <w:proofErr w:type="spellEnd"/>
            <w:r w:rsidR="00B03C59" w:rsidRPr="00B03C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(t)} c/ p </w:t>
            </w: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 </w:t>
            </w:r>
            <w:proofErr w:type="spellStart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</w:t>
            </w:r>
            <w:proofErr w:type="spellEnd"/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</w:t>
            </w:r>
            <w:r w:rsidR="00B03C59" w:rsidRPr="00B03C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erente </w:t>
            </w: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G1 e G2}</w:t>
            </w:r>
          </w:p>
        </w:tc>
        <w:tc>
          <w:tcPr>
            <w:tcW w:w="99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386.9084</w:t>
            </w:r>
          </w:p>
        </w:tc>
        <w:tc>
          <w:tcPr>
            <w:tcW w:w="97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13.3821</w:t>
            </w:r>
          </w:p>
        </w:tc>
        <w:tc>
          <w:tcPr>
            <w:tcW w:w="1189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0.00043</w:t>
            </w:r>
          </w:p>
        </w:tc>
        <w:tc>
          <w:tcPr>
            <w:tcW w:w="149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0.0012</w:t>
            </w:r>
          </w:p>
        </w:tc>
        <w:tc>
          <w:tcPr>
            <w:tcW w:w="843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08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112.7617</w:t>
            </w:r>
          </w:p>
        </w:tc>
      </w:tr>
      <w:tr w:rsidR="00A1668F" w:rsidRPr="00A1668F" w:rsidTr="00A1668F">
        <w:trPr>
          <w:trHeight w:val="300"/>
          <w:jc w:val="center"/>
        </w:trPr>
        <w:tc>
          <w:tcPr>
            <w:tcW w:w="261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{p(t)phi(t)}</w:t>
            </w:r>
          </w:p>
        </w:tc>
        <w:tc>
          <w:tcPr>
            <w:tcW w:w="99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399.7283</w:t>
            </w:r>
          </w:p>
        </w:tc>
        <w:tc>
          <w:tcPr>
            <w:tcW w:w="97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26.202</w:t>
            </w:r>
          </w:p>
        </w:tc>
        <w:tc>
          <w:tcPr>
            <w:tcW w:w="1189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94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3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080" w:type="dxa"/>
            <w:noWrap/>
            <w:hideMark/>
          </w:tcPr>
          <w:p w:rsidR="00A1668F" w:rsidRPr="00A1668F" w:rsidRDefault="00A1668F" w:rsidP="00A1668F">
            <w:pPr>
              <w:spacing w:line="36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1668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100.4993</w:t>
            </w:r>
          </w:p>
        </w:tc>
      </w:tr>
    </w:tbl>
    <w:p w:rsidR="00A1668F" w:rsidRDefault="00A1668F"/>
    <w:p w:rsidR="007531CD" w:rsidRDefault="007531CD" w:rsidP="007531CD">
      <w:pPr>
        <w:pStyle w:val="PargrafodaLista"/>
        <w:numPr>
          <w:ilvl w:val="0"/>
          <w:numId w:val="2"/>
        </w:numPr>
      </w:pPr>
      <w:r>
        <w:t xml:space="preserve">Os melhores modelos foram: </w:t>
      </w:r>
    </w:p>
    <w:p w:rsidR="007531CD" w:rsidRDefault="007531CD" w:rsidP="007531CD">
      <w:pPr>
        <w:ind w:left="720" w:firstLine="0"/>
      </w:pPr>
      <w:r>
        <w:t xml:space="preserve">(Modelo A) </w:t>
      </w:r>
      <w:r w:rsidRPr="007531CD">
        <w:t>{G1{p(.</w:t>
      </w:r>
      <w:proofErr w:type="gramStart"/>
      <w:r w:rsidRPr="007531CD">
        <w:t>)</w:t>
      </w:r>
      <w:proofErr w:type="spellStart"/>
      <w:r w:rsidRPr="007531CD">
        <w:t>phi</w:t>
      </w:r>
      <w:proofErr w:type="spellEnd"/>
      <w:proofErr w:type="gramEnd"/>
      <w:r w:rsidRPr="007531CD">
        <w:t>(.)}G2{p(.)</w:t>
      </w:r>
      <w:proofErr w:type="spellStart"/>
      <w:r w:rsidRPr="007531CD">
        <w:t>phi</w:t>
      </w:r>
      <w:proofErr w:type="spellEnd"/>
      <w:r w:rsidRPr="007531CD">
        <w:t xml:space="preserve">(.)} c/ </w:t>
      </w:r>
      <w:proofErr w:type="spellStart"/>
      <w:r w:rsidRPr="007531CD">
        <w:t>phi</w:t>
      </w:r>
      <w:proofErr w:type="spellEnd"/>
      <w:r w:rsidRPr="007531CD">
        <w:t xml:space="preserve"> dif.G1 e G2}</w:t>
      </w:r>
      <w:r>
        <w:t>, em que as duas populações, protegida e não protegida, são constantes no tempo. P</w:t>
      </w:r>
      <w:r w:rsidR="002D2775">
        <w:t>orém diferem quanto à</w:t>
      </w:r>
      <w:r>
        <w:t xml:space="preserve"> sobrevivência. </w:t>
      </w:r>
    </w:p>
    <w:p w:rsidR="00B03C59" w:rsidRDefault="007531CD" w:rsidP="007531CD">
      <w:pPr>
        <w:ind w:left="720" w:firstLine="0"/>
      </w:pPr>
      <w:r>
        <w:t xml:space="preserve">(Modelo B) </w:t>
      </w:r>
      <w:r w:rsidRPr="007531CD">
        <w:t>{G1{p(.</w:t>
      </w:r>
      <w:proofErr w:type="gramStart"/>
      <w:r w:rsidRPr="007531CD">
        <w:t>)</w:t>
      </w:r>
      <w:proofErr w:type="spellStart"/>
      <w:r w:rsidRPr="007531CD">
        <w:t>phi</w:t>
      </w:r>
      <w:proofErr w:type="spellEnd"/>
      <w:proofErr w:type="gramEnd"/>
      <w:r w:rsidRPr="007531CD">
        <w:t>(.)}G2{p(.)</w:t>
      </w:r>
      <w:proofErr w:type="spellStart"/>
      <w:r w:rsidRPr="007531CD">
        <w:t>phi</w:t>
      </w:r>
      <w:proofErr w:type="spellEnd"/>
      <w:r w:rsidRPr="007531CD">
        <w:t xml:space="preserve">(.)} c/ p e </w:t>
      </w:r>
      <w:proofErr w:type="spellStart"/>
      <w:r w:rsidRPr="007531CD">
        <w:t>phi</w:t>
      </w:r>
      <w:proofErr w:type="spellEnd"/>
      <w:r w:rsidRPr="007531CD">
        <w:t xml:space="preserve"> dif. G1 e G2}</w:t>
      </w:r>
      <w:r>
        <w:t>, em que as duas populações, protegida e não protegida, são constantes no tem</w:t>
      </w:r>
      <w:r w:rsidR="002D2775">
        <w:t xml:space="preserve">po, porém ambas diferem quanto à sobrevivência e </w:t>
      </w:r>
      <w:r w:rsidR="00B03C59">
        <w:t>recaptura.</w:t>
      </w:r>
    </w:p>
    <w:p w:rsidR="00B03C59" w:rsidRDefault="00B03C59" w:rsidP="00B03C59">
      <w:pPr>
        <w:ind w:left="720" w:firstLine="0"/>
      </w:pPr>
      <w:r>
        <w:t xml:space="preserve">Conclusão – se considerar que ambas as populações são uma só que há competição pelo habitat, isto é, a área protegida é melhor do que a não protegida. Então, pode se </w:t>
      </w:r>
      <w:proofErr w:type="gramStart"/>
      <w:r>
        <w:t>dizer</w:t>
      </w:r>
      <w:proofErr w:type="gramEnd"/>
      <w:r>
        <w:t xml:space="preserve"> que os indivíduos menos competitivos ficam no sítio de maior risco (área não protegida) e portanto com menor chances de sobrevivência. E </w:t>
      </w:r>
      <w:proofErr w:type="gramStart"/>
      <w:r>
        <w:t>isto</w:t>
      </w:r>
      <w:r w:rsidR="00293D39">
        <w:t xml:space="preserve"> </w:t>
      </w:r>
      <w:r>
        <w:t>pode</w:t>
      </w:r>
      <w:r w:rsidR="00B24F53">
        <w:t>m</w:t>
      </w:r>
      <w:r>
        <w:t xml:space="preserve"> influenciar</w:t>
      </w:r>
      <w:proofErr w:type="gramEnd"/>
      <w:r>
        <w:t xml:space="preserve"> no</w:t>
      </w:r>
      <w:r w:rsidR="00B24F53">
        <w:t>s</w:t>
      </w:r>
      <w:r>
        <w:t xml:space="preserve"> números de recapturas, devido a uma maior taxa de mortalidade na área não protegida e/ou menor permanência no local.  </w:t>
      </w:r>
    </w:p>
    <w:p w:rsidR="00595A46" w:rsidRDefault="008C2D87" w:rsidP="00293D39">
      <w:pPr>
        <w:pStyle w:val="PargrafodaLista"/>
        <w:numPr>
          <w:ilvl w:val="0"/>
          <w:numId w:val="2"/>
        </w:numPr>
      </w:pPr>
      <w:r>
        <w:lastRenderedPageBreak/>
        <w:t xml:space="preserve">Sim. Pois, </w:t>
      </w:r>
      <w:proofErr w:type="gramStart"/>
      <w:r>
        <w:t>a maior parte dos valores deram</w:t>
      </w:r>
      <w:proofErr w:type="gramEnd"/>
      <w:r>
        <w:t xml:space="preserve"> dentro do intervalo do </w:t>
      </w:r>
      <w:r w:rsidR="00F22BCA">
        <w:t>confiança</w:t>
      </w:r>
      <w:r w:rsidR="00D71F75">
        <w:t xml:space="preserve"> se observado pelo gráfico</w:t>
      </w:r>
      <w:r>
        <w:t>.</w:t>
      </w:r>
      <w:r w:rsidR="00373349">
        <w:t xml:space="preserve"> </w:t>
      </w:r>
    </w:p>
    <w:p w:rsidR="00F22BCA" w:rsidRDefault="00F22BCA" w:rsidP="00293D39">
      <w:pPr>
        <w:pStyle w:val="PargrafodaLista"/>
        <w:numPr>
          <w:ilvl w:val="0"/>
          <w:numId w:val="2"/>
        </w:numPr>
      </w:pPr>
      <w:r>
        <w:t>Sim, existe. Os dois melhores modelos acima ressaltaram a dif</w:t>
      </w:r>
      <w:r w:rsidR="00D71F75">
        <w:t>erença sendo um fator influente, já que quando há igual sobrevivência nos modelos para ambos os grupos, este se revelam pouco significativos.</w:t>
      </w:r>
    </w:p>
    <w:sectPr w:rsidR="00F22BCA" w:rsidSect="00813A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9BF"/>
    <w:multiLevelType w:val="hybridMultilevel"/>
    <w:tmpl w:val="C9263982"/>
    <w:lvl w:ilvl="0" w:tplc="EE50F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746C7"/>
    <w:multiLevelType w:val="hybridMultilevel"/>
    <w:tmpl w:val="177EA47E"/>
    <w:lvl w:ilvl="0" w:tplc="AA4E0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EB1DD9"/>
    <w:multiLevelType w:val="hybridMultilevel"/>
    <w:tmpl w:val="8E106B5E"/>
    <w:lvl w:ilvl="0" w:tplc="A90A5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A1668F"/>
    <w:rsid w:val="00067E98"/>
    <w:rsid w:val="00293D39"/>
    <w:rsid w:val="002D2775"/>
    <w:rsid w:val="00373349"/>
    <w:rsid w:val="00595A46"/>
    <w:rsid w:val="007531CD"/>
    <w:rsid w:val="00813ADC"/>
    <w:rsid w:val="008C2D87"/>
    <w:rsid w:val="00A1668F"/>
    <w:rsid w:val="00AB33D8"/>
    <w:rsid w:val="00B03C59"/>
    <w:rsid w:val="00B24F53"/>
    <w:rsid w:val="00C9279D"/>
    <w:rsid w:val="00D63A81"/>
    <w:rsid w:val="00D71F75"/>
    <w:rsid w:val="00E122FB"/>
    <w:rsid w:val="00F2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en-US" w:eastAsia="ja-JP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81"/>
    <w:rPr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95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2011-06-10T19:31:00Z</dcterms:created>
  <dcterms:modified xsi:type="dcterms:W3CDTF">2011-06-10T20:27:00Z</dcterms:modified>
</cp:coreProperties>
</file>