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F5" w:rsidRPr="00E04424" w:rsidRDefault="009953F5" w:rsidP="009953F5">
      <w:pPr>
        <w:jc w:val="center"/>
        <w:rPr>
          <w:sz w:val="28"/>
          <w:szCs w:val="28"/>
        </w:rPr>
      </w:pPr>
      <w:r w:rsidRPr="00E04424">
        <w:rPr>
          <w:sz w:val="28"/>
          <w:szCs w:val="28"/>
          <w:u w:val="single"/>
        </w:rPr>
        <w:t>_________________________Andre M X Lima_______________________</w:t>
      </w:r>
    </w:p>
    <w:p w:rsidR="009953F5" w:rsidRPr="00E04424" w:rsidRDefault="009953F5" w:rsidP="009953F5">
      <w:pPr>
        <w:jc w:val="center"/>
        <w:rPr>
          <w:sz w:val="28"/>
          <w:szCs w:val="28"/>
        </w:rPr>
      </w:pPr>
    </w:p>
    <w:p w:rsidR="009953F5" w:rsidRPr="00E04424" w:rsidRDefault="009953F5" w:rsidP="009953F5">
      <w:pPr>
        <w:rPr>
          <w:sz w:val="28"/>
          <w:szCs w:val="28"/>
        </w:rPr>
      </w:pPr>
    </w:p>
    <w:p w:rsidR="00774014" w:rsidRDefault="009953F5">
      <w:pPr>
        <w:rPr>
          <w:rFonts w:cstheme="minorHAnsi"/>
          <w:b/>
          <w:sz w:val="28"/>
          <w:szCs w:val="28"/>
          <w:shd w:val="clear" w:color="auto" w:fill="FFFFFF"/>
        </w:rPr>
      </w:pPr>
      <w:r w:rsidRPr="00E04424">
        <w:rPr>
          <w:rFonts w:cstheme="minorHAnsi"/>
          <w:b/>
          <w:sz w:val="28"/>
          <w:szCs w:val="28"/>
        </w:rPr>
        <w:t xml:space="preserve">Exercícios </w:t>
      </w:r>
      <w:proofErr w:type="gramStart"/>
      <w:r w:rsidR="00BC6A97">
        <w:rPr>
          <w:rFonts w:cstheme="minorHAnsi"/>
          <w:b/>
          <w:sz w:val="28"/>
          <w:szCs w:val="28"/>
        </w:rPr>
        <w:t>Meta</w:t>
      </w:r>
      <w:r w:rsidR="00C45AF6">
        <w:rPr>
          <w:rFonts w:cstheme="minorHAnsi"/>
          <w:b/>
          <w:sz w:val="28"/>
          <w:szCs w:val="28"/>
          <w:shd w:val="clear" w:color="auto" w:fill="FFFFFF"/>
        </w:rPr>
        <w:t>População</w:t>
      </w:r>
      <w:proofErr w:type="gramEnd"/>
      <w:r w:rsidR="00C45AF6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</w:p>
    <w:p w:rsidR="00BC6A97" w:rsidRPr="00774014" w:rsidRDefault="00BC6A97">
      <w:pPr>
        <w:rPr>
          <w:b/>
        </w:rPr>
      </w:pPr>
    </w:p>
    <w:p w:rsidR="00C45AF6" w:rsidRDefault="00C45AF6">
      <w:pPr>
        <w:rPr>
          <w:b/>
        </w:rPr>
      </w:pPr>
    </w:p>
    <w:p w:rsidR="00021F48" w:rsidRDefault="002F76DF" w:rsidP="00BC6A97">
      <w:pPr>
        <w:rPr>
          <w:rFonts w:ascii="Verdana" w:hAnsi="Verdana"/>
          <w:color w:val="333333"/>
          <w:sz w:val="35"/>
          <w:szCs w:val="35"/>
          <w:u w:val="single"/>
          <w:shd w:val="clear" w:color="auto" w:fill="FFFFFF"/>
        </w:rPr>
      </w:pPr>
      <w:proofErr w:type="gramStart"/>
      <w:r w:rsidRPr="002F76DF">
        <w:rPr>
          <w:b/>
        </w:rPr>
        <w:t>Ex1)</w:t>
      </w:r>
      <w:proofErr w:type="gramEnd"/>
      <w:r w:rsidR="00F14979">
        <w:rPr>
          <w:b/>
        </w:rPr>
        <w:t xml:space="preserve"> </w:t>
      </w:r>
      <w:bookmarkStart w:id="0" w:name="chuva_de_propagulos"/>
      <w:r w:rsidR="00BC6A97" w:rsidRPr="00BC6A97">
        <w:rPr>
          <w:b/>
        </w:rPr>
        <w:t>Chuva de Propágulos</w:t>
      </w:r>
      <w:bookmarkEnd w:id="0"/>
    </w:p>
    <w:p w:rsidR="00BC6A97" w:rsidRDefault="00BC6A97" w:rsidP="00BC6A97">
      <w:pPr>
        <w:rPr>
          <w:b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O que acontece você rodar mais de uma vez a função com os mesmos </w:t>
      </w:r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parâmetros ?</w:t>
      </w:r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Por quê?</w:t>
      </w:r>
    </w:p>
    <w:p w:rsidR="00021F48" w:rsidRDefault="00BC6A97" w:rsidP="0069573E">
      <w:pPr>
        <w:rPr>
          <w:b/>
        </w:rPr>
      </w:pPr>
      <w:r w:rsidRPr="00BC6A97">
        <w:rPr>
          <w:b/>
        </w:rPr>
        <w:t xml:space="preserve">A cada vez que rodar a função ela irá </w:t>
      </w:r>
      <w:proofErr w:type="spellStart"/>
      <w:r w:rsidRPr="00BC6A97">
        <w:rPr>
          <w:b/>
        </w:rPr>
        <w:t>aleatorizar</w:t>
      </w:r>
      <w:proofErr w:type="spellEnd"/>
      <w:r w:rsidRPr="00BC6A97">
        <w:rPr>
          <w:b/>
        </w:rPr>
        <w:t xml:space="preserve"> os dados de cada passagem de tempo conforme as taxas (probabilidades) indicadas pelos parâmetros. Desta forma, é muita pequena a chance de ter duas combinações sequenciais de resultados idênticos.</w:t>
      </w:r>
    </w:p>
    <w:p w:rsidR="00481D38" w:rsidRPr="00BC6A97" w:rsidRDefault="00481D38" w:rsidP="0069573E">
      <w:pPr>
        <w:rPr>
          <w:b/>
        </w:rPr>
      </w:pPr>
    </w:p>
    <w:p w:rsidR="00481D38" w:rsidRPr="00481D38" w:rsidRDefault="00481D38" w:rsidP="00481D38">
      <w:pPr>
        <w:shd w:val="clear" w:color="auto" w:fill="FDF4EC"/>
        <w:spacing w:after="0" w:line="285" w:lineRule="atLeast"/>
        <w:jc w:val="both"/>
        <w:rPr>
          <w:rFonts w:ascii="Verdana" w:hAnsi="Verdana"/>
          <w:color w:val="333333"/>
          <w:sz w:val="25"/>
          <w:szCs w:val="25"/>
          <w:shd w:val="clear" w:color="auto" w:fill="FDF4EC"/>
        </w:rPr>
      </w:pPr>
      <w:r w:rsidRPr="00481D38">
        <w:rPr>
          <w:rFonts w:ascii="Verdana" w:hAnsi="Verdana"/>
          <w:color w:val="333333"/>
          <w:sz w:val="25"/>
          <w:szCs w:val="25"/>
          <w:shd w:val="clear" w:color="auto" w:fill="FDF4EC"/>
        </w:rPr>
        <w:t>O que acontece com a variação na fração de manchas ocupadas quando:</w:t>
      </w:r>
    </w:p>
    <w:p w:rsidR="00481D38" w:rsidRPr="00481D38" w:rsidRDefault="00481D38" w:rsidP="00481D38">
      <w:pPr>
        <w:numPr>
          <w:ilvl w:val="0"/>
          <w:numId w:val="3"/>
        </w:numPr>
        <w:shd w:val="clear" w:color="auto" w:fill="FDF4EC"/>
        <w:spacing w:after="0" w:line="285" w:lineRule="atLeast"/>
        <w:ind w:left="360"/>
        <w:jc w:val="both"/>
        <w:rPr>
          <w:rFonts w:ascii="Verdana" w:hAnsi="Verdana"/>
          <w:color w:val="333333"/>
          <w:sz w:val="25"/>
          <w:szCs w:val="25"/>
          <w:shd w:val="clear" w:color="auto" w:fill="FDF4EC"/>
        </w:rPr>
      </w:pPr>
      <w:proofErr w:type="gramStart"/>
      <w:r w:rsidRPr="00481D38">
        <w:rPr>
          <w:rFonts w:ascii="Verdana" w:hAnsi="Verdana"/>
          <w:color w:val="333333"/>
          <w:sz w:val="25"/>
          <w:szCs w:val="25"/>
          <w:shd w:val="clear" w:color="auto" w:fill="FDF4EC"/>
        </w:rPr>
        <w:t>o</w:t>
      </w:r>
      <w:proofErr w:type="gramEnd"/>
      <w:r w:rsidRPr="00481D38"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número de manchas é muito grande? E quando é muito pequeno?</w:t>
      </w:r>
    </w:p>
    <w:p w:rsidR="00481D38" w:rsidRPr="00481D38" w:rsidRDefault="00481D38" w:rsidP="00481D38">
      <w:pPr>
        <w:numPr>
          <w:ilvl w:val="0"/>
          <w:numId w:val="3"/>
        </w:numPr>
        <w:shd w:val="clear" w:color="auto" w:fill="FDF4EC"/>
        <w:spacing w:after="0" w:line="285" w:lineRule="atLeast"/>
        <w:ind w:left="360"/>
        <w:jc w:val="both"/>
        <w:rPr>
          <w:rFonts w:ascii="Verdana" w:hAnsi="Verdana"/>
          <w:color w:val="333333"/>
          <w:sz w:val="25"/>
          <w:szCs w:val="25"/>
          <w:shd w:val="clear" w:color="auto" w:fill="FDF4EC"/>
        </w:rPr>
      </w:pPr>
      <w:proofErr w:type="gramStart"/>
      <w:r w:rsidRPr="00481D38">
        <w:rPr>
          <w:rFonts w:ascii="Verdana" w:hAnsi="Verdana"/>
          <w:color w:val="333333"/>
          <w:sz w:val="25"/>
          <w:szCs w:val="25"/>
          <w:shd w:val="clear" w:color="auto" w:fill="FDF4EC"/>
        </w:rPr>
        <w:t>e</w:t>
      </w:r>
      <w:proofErr w:type="gramEnd"/>
      <w:r w:rsidRPr="00481D38"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se as probabilidades de extinção e colonização são muito altas?</w:t>
      </w:r>
    </w:p>
    <w:p w:rsidR="00481D38" w:rsidRPr="00481D38" w:rsidRDefault="00481D38" w:rsidP="00481D38">
      <w:pPr>
        <w:numPr>
          <w:ilvl w:val="0"/>
          <w:numId w:val="3"/>
        </w:numPr>
        <w:shd w:val="clear" w:color="auto" w:fill="FDF4EC"/>
        <w:spacing w:after="0" w:line="285" w:lineRule="atLeast"/>
        <w:ind w:left="360"/>
        <w:jc w:val="both"/>
        <w:rPr>
          <w:rFonts w:ascii="Verdana" w:hAnsi="Verdana"/>
          <w:color w:val="333333"/>
          <w:sz w:val="25"/>
          <w:szCs w:val="25"/>
          <w:shd w:val="clear" w:color="auto" w:fill="FDF4EC"/>
        </w:rPr>
      </w:pPr>
      <w:proofErr w:type="gramStart"/>
      <w:r w:rsidRPr="00481D38">
        <w:rPr>
          <w:rFonts w:ascii="Verdana" w:hAnsi="Verdana"/>
          <w:color w:val="333333"/>
          <w:sz w:val="25"/>
          <w:szCs w:val="25"/>
          <w:shd w:val="clear" w:color="auto" w:fill="FDF4EC"/>
        </w:rPr>
        <w:t>e</w:t>
      </w:r>
      <w:proofErr w:type="gramEnd"/>
      <w:r w:rsidRPr="00481D38"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se forem muito baixas?</w:t>
      </w:r>
    </w:p>
    <w:p w:rsidR="00BC6A97" w:rsidRDefault="00BC6A97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</w:p>
    <w:p w:rsidR="00481D38" w:rsidRDefault="00481D38" w:rsidP="0069573E">
      <w:pPr>
        <w:rPr>
          <w:b/>
        </w:rPr>
      </w:pPr>
      <w:r>
        <w:rPr>
          <w:b/>
        </w:rPr>
        <w:t xml:space="preserve">- </w:t>
      </w:r>
      <w:r w:rsidRPr="00481D38">
        <w:rPr>
          <w:b/>
        </w:rPr>
        <w:t>Independente da fração de manchas ocupadas inicialmente (sejam muito ou pouco ocupadas), esta proporção tende a oscilar próxima da taxa de equilíbrio.</w:t>
      </w:r>
    </w:p>
    <w:p w:rsidR="00481D38" w:rsidRDefault="00481D38" w:rsidP="0069573E">
      <w:pPr>
        <w:rPr>
          <w:b/>
        </w:rPr>
      </w:pPr>
      <w:r>
        <w:rPr>
          <w:b/>
        </w:rPr>
        <w:t xml:space="preserve">- </w:t>
      </w:r>
      <w:r w:rsidR="000D0416">
        <w:rPr>
          <w:b/>
        </w:rPr>
        <w:t>a probabilidade de colonização é diretamente proporcional à taxa de equilíbrio, enquanto a taxa de extinção é inversamente proporcional.</w:t>
      </w:r>
      <w:r>
        <w:rPr>
          <w:b/>
        </w:rPr>
        <w:t xml:space="preserve"> </w:t>
      </w:r>
      <w:r w:rsidR="000D0416">
        <w:rPr>
          <w:b/>
        </w:rPr>
        <w:t xml:space="preserve">Quando ambas estão altas, mantém-se contrabalanceado. Quando as taxas estão em valores extremos, a taxa de equilíbrio aproxima-se de </w:t>
      </w:r>
      <w:proofErr w:type="gramStart"/>
      <w:r w:rsidR="000D0416">
        <w:rPr>
          <w:b/>
        </w:rPr>
        <w:t>0</w:t>
      </w:r>
      <w:proofErr w:type="gramEnd"/>
      <w:r w:rsidR="000D0416">
        <w:rPr>
          <w:b/>
        </w:rPr>
        <w:t xml:space="preserve"> ou 1.</w:t>
      </w:r>
    </w:p>
    <w:p w:rsidR="000D0416" w:rsidRDefault="00481D38" w:rsidP="000D0416">
      <w:pPr>
        <w:rPr>
          <w:b/>
        </w:rPr>
      </w:pPr>
      <w:r>
        <w:rPr>
          <w:b/>
        </w:rPr>
        <w:t>-</w:t>
      </w:r>
      <w:r w:rsidR="000D0416">
        <w:rPr>
          <w:b/>
        </w:rPr>
        <w:t xml:space="preserve"> a probabilidade de colonização é diretamente proporcional à taxa de equilíbrio, enquanto a taxa de extinção é inversamente proporcional. Quando ambas estão baixas, mantém-se contrabalanceado. Quando as taxas estão em valores extremos, a taxa de equilíbrio aproxima-se de </w:t>
      </w:r>
      <w:proofErr w:type="gramStart"/>
      <w:r w:rsidR="000D0416">
        <w:rPr>
          <w:b/>
        </w:rPr>
        <w:t>0</w:t>
      </w:r>
      <w:proofErr w:type="gramEnd"/>
      <w:r w:rsidR="000D0416">
        <w:rPr>
          <w:b/>
        </w:rPr>
        <w:t xml:space="preserve"> ou 1.</w:t>
      </w:r>
    </w:p>
    <w:p w:rsidR="00481D38" w:rsidRDefault="00481D38" w:rsidP="0069573E">
      <w:pPr>
        <w:rPr>
          <w:b/>
        </w:rPr>
      </w:pPr>
    </w:p>
    <w:p w:rsidR="00481D38" w:rsidRPr="00481D38" w:rsidRDefault="00481D38" w:rsidP="0069573E">
      <w:pPr>
        <w:rPr>
          <w:b/>
        </w:rPr>
      </w:pPr>
    </w:p>
    <w:p w:rsidR="00481D38" w:rsidRDefault="00481D3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lastRenderedPageBreak/>
        <w:t>E quando a fração inicial (</w:t>
      </w:r>
      <w:proofErr w:type="spell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fi</w:t>
      </w:r>
      <w:proofErr w:type="spell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) é muito diferente da fração em equilíbrio (F)?</w:t>
      </w:r>
    </w:p>
    <w:p w:rsidR="00481D38" w:rsidRDefault="00F03AC4" w:rsidP="0069573E">
      <w:pPr>
        <w:rPr>
          <w:b/>
        </w:rPr>
      </w:pPr>
      <w:r>
        <w:rPr>
          <w:b/>
        </w:rPr>
        <w:t xml:space="preserve"> Quando muito diferentes, a fração inicial tende rapidamente, ou diretamente, para valores próximos do equilíbrio, independente de seu próprio valor.</w:t>
      </w:r>
    </w:p>
    <w:p w:rsidR="00F03AC4" w:rsidRDefault="00F03AC4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</w:p>
    <w:p w:rsidR="00481D38" w:rsidRDefault="00481D3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Quais condições levam à extinção da população na paisagem neste modelo?</w:t>
      </w:r>
    </w:p>
    <w:p w:rsidR="00F03AC4" w:rsidRDefault="00F03AC4" w:rsidP="0069573E">
      <w:pPr>
        <w:rPr>
          <w:b/>
        </w:rPr>
      </w:pPr>
      <w:r w:rsidRPr="00F03AC4">
        <w:rPr>
          <w:b/>
        </w:rPr>
        <w:t>Primeiramente, se as taxas de colonização são muito baixas, não</w:t>
      </w:r>
      <w:r>
        <w:rPr>
          <w:b/>
        </w:rPr>
        <w:t xml:space="preserve"> há </w:t>
      </w:r>
      <w:r w:rsidRPr="00F03AC4">
        <w:rPr>
          <w:b/>
        </w:rPr>
        <w:t xml:space="preserve">combinação de parâmetros que desvie seu futuro da extinção. </w:t>
      </w:r>
      <w:r w:rsidR="00BF0F91">
        <w:rPr>
          <w:b/>
        </w:rPr>
        <w:t xml:space="preserve">Se a colonização é baixa, mas não extremamente </w:t>
      </w:r>
      <w:proofErr w:type="gramStart"/>
      <w:r w:rsidR="00BF0F91">
        <w:rPr>
          <w:b/>
        </w:rPr>
        <w:t>baixa, altas</w:t>
      </w:r>
      <w:proofErr w:type="gramEnd"/>
      <w:r w:rsidR="00BF0F91">
        <w:rPr>
          <w:b/>
        </w:rPr>
        <w:t xml:space="preserve"> taxas de extinção local podem levar à extinção geral.</w:t>
      </w:r>
    </w:p>
    <w:p w:rsidR="00797FFA" w:rsidRDefault="00797FFA" w:rsidP="0069573E">
      <w:pPr>
        <w:rPr>
          <w:b/>
        </w:rPr>
      </w:pPr>
    </w:p>
    <w:p w:rsidR="00797FFA" w:rsidRDefault="00797FFA" w:rsidP="0069573E">
      <w:pPr>
        <w:rPr>
          <w:b/>
        </w:rPr>
      </w:pPr>
      <w:proofErr w:type="gramStart"/>
      <w:r>
        <w:rPr>
          <w:b/>
        </w:rPr>
        <w:t>Ex2)</w:t>
      </w:r>
      <w:proofErr w:type="gramEnd"/>
      <w:r>
        <w:rPr>
          <w:b/>
        </w:rPr>
        <w:t xml:space="preserve"> </w:t>
      </w:r>
      <w:bookmarkStart w:id="1" w:name="colonizacao_interna"/>
      <w:r w:rsidRPr="00797FFA">
        <w:rPr>
          <w:b/>
        </w:rPr>
        <w:t>Colonização Interna</w:t>
      </w:r>
      <w:bookmarkEnd w:id="1"/>
    </w:p>
    <w:p w:rsidR="00797FFA" w:rsidRDefault="00797FFA" w:rsidP="0069573E">
      <w:pPr>
        <w:rPr>
          <w:b/>
        </w:rPr>
      </w:pPr>
    </w:p>
    <w:p w:rsidR="00797FFA" w:rsidRDefault="00797FFA" w:rsidP="0069573E">
      <w:pPr>
        <w:rPr>
          <w:rFonts w:ascii="Verdana" w:hAnsi="Verdana"/>
          <w:color w:val="333333"/>
          <w:sz w:val="20"/>
          <w:szCs w:val="20"/>
          <w:shd w:val="clear" w:color="auto" w:fill="FDF4EC"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>Você consegue perceber alguma diferença nos resultados dos dois modelos, mantidos iguais os parâmetros que eles têm em comum?</w:t>
      </w:r>
    </w:p>
    <w:p w:rsidR="00797FFA" w:rsidRDefault="00797FFA" w:rsidP="00797FFA">
      <w:pPr>
        <w:rPr>
          <w:b/>
        </w:rPr>
      </w:pPr>
      <w:r>
        <w:rPr>
          <w:b/>
        </w:rPr>
        <w:t>Não notei diferenças.</w:t>
      </w:r>
    </w:p>
    <w:p w:rsidR="00F83A78" w:rsidRDefault="00F83A78" w:rsidP="00797FFA">
      <w:pPr>
        <w:rPr>
          <w:b/>
        </w:rPr>
      </w:pPr>
    </w:p>
    <w:p w:rsidR="00F83A78" w:rsidRDefault="00F83A78" w:rsidP="00797FFA">
      <w:pPr>
        <w:rPr>
          <w:b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A posição de uma mancha na paisagem influencia a </w:t>
      </w:r>
      <w:proofErr w:type="spellStart"/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pi</w:t>
      </w:r>
      <w:proofErr w:type="spellEnd"/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e a </w:t>
      </w:r>
      <w:proofErr w:type="spell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pe</w:t>
      </w:r>
      <w:proofErr w:type="spell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dessa mancha? Qual seria um modelo mais realista?</w:t>
      </w:r>
    </w:p>
    <w:p w:rsidR="00797FFA" w:rsidRDefault="00325ED1" w:rsidP="0069573E">
      <w:pPr>
        <w:rPr>
          <w:b/>
        </w:rPr>
      </w:pPr>
      <w:r>
        <w:rPr>
          <w:b/>
        </w:rPr>
        <w:t>As posições das manchas não estão sendo consideradas neste modelo. Incorporar parâmetros sobre a estrutura espacial tornaria este modelo mais realista.</w:t>
      </w:r>
    </w:p>
    <w:p w:rsidR="00325ED1" w:rsidRDefault="00325ED1" w:rsidP="0069573E">
      <w:pPr>
        <w:rPr>
          <w:b/>
        </w:rPr>
      </w:pPr>
    </w:p>
    <w:p w:rsidR="00325ED1" w:rsidRDefault="00325ED1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Por que há certas combinações de i e </w:t>
      </w:r>
      <w:proofErr w:type="spellStart"/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pe</w:t>
      </w:r>
      <w:proofErr w:type="spellEnd"/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que não podem existir?</w:t>
      </w:r>
    </w:p>
    <w:p w:rsidR="00325ED1" w:rsidRDefault="00325ED1" w:rsidP="0069573E">
      <w:pPr>
        <w:rPr>
          <w:b/>
        </w:rPr>
      </w:pPr>
      <w:r>
        <w:rPr>
          <w:b/>
        </w:rPr>
        <w:t>Porque algumas combinações levam a números resultantes para algumas das probabilidades (ou taxa?), como a de ocorrer ou a de não ocorrer. E não existe probabilidade negativa.</w:t>
      </w:r>
    </w:p>
    <w:p w:rsidR="006A0E9C" w:rsidRDefault="006A0E9C" w:rsidP="0069573E">
      <w:pPr>
        <w:rPr>
          <w:b/>
        </w:rPr>
      </w:pPr>
    </w:p>
    <w:p w:rsidR="006A0E9C" w:rsidRDefault="006A0E9C" w:rsidP="0069573E">
      <w:pPr>
        <w:rPr>
          <w:rFonts w:ascii="Verdana" w:hAnsi="Verdana"/>
          <w:color w:val="333333"/>
          <w:sz w:val="20"/>
          <w:szCs w:val="20"/>
          <w:shd w:val="clear" w:color="auto" w:fill="FDF4EC"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>Qual o significado de um F negativo?</w:t>
      </w:r>
    </w:p>
    <w:p w:rsidR="006A0E9C" w:rsidRDefault="006A0E9C" w:rsidP="0069573E">
      <w:pPr>
        <w:rPr>
          <w:b/>
        </w:rPr>
      </w:pPr>
      <w:r>
        <w:rPr>
          <w:b/>
        </w:rPr>
        <w:t xml:space="preserve">Se o equilíbrio (F) fosse negativo, significaria que esta metapopulação estaria fadada à extinção, ou devido a altas taxas de extinção, ou </w:t>
      </w:r>
      <w:r w:rsidR="00394ACB">
        <w:rPr>
          <w:b/>
        </w:rPr>
        <w:t xml:space="preserve">a </w:t>
      </w:r>
      <w:r>
        <w:rPr>
          <w:b/>
        </w:rPr>
        <w:t xml:space="preserve">baixa constante de colonização. </w:t>
      </w:r>
    </w:p>
    <w:p w:rsidR="00394ACB" w:rsidRDefault="00394ACB" w:rsidP="0069573E">
      <w:pPr>
        <w:rPr>
          <w:b/>
        </w:rPr>
      </w:pPr>
    </w:p>
    <w:p w:rsidR="00394ACB" w:rsidRDefault="00394ACB" w:rsidP="0069573E">
      <w:pPr>
        <w:rPr>
          <w:b/>
        </w:rPr>
      </w:pPr>
    </w:p>
    <w:p w:rsidR="00394ACB" w:rsidRDefault="00394ACB" w:rsidP="0069573E">
      <w:pPr>
        <w:rPr>
          <w:b/>
        </w:rPr>
      </w:pPr>
      <w:proofErr w:type="gramStart"/>
      <w:r>
        <w:rPr>
          <w:b/>
        </w:rPr>
        <w:lastRenderedPageBreak/>
        <w:t>Ex3)</w:t>
      </w:r>
      <w:bookmarkStart w:id="2" w:name="efeito_de_resgate"/>
      <w:proofErr w:type="gramEnd"/>
      <w:r w:rsidRPr="00394ACB">
        <w:rPr>
          <w:b/>
        </w:rPr>
        <w:t xml:space="preserve"> Efeito de resgate</w:t>
      </w:r>
      <w:bookmarkEnd w:id="2"/>
    </w:p>
    <w:p w:rsidR="00394ACB" w:rsidRDefault="00394ACB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Como se comporta</w:t>
      </w:r>
      <w:r>
        <w:rPr>
          <w:rStyle w:val="apple-converted-space"/>
          <w:rFonts w:ascii="Verdana" w:hAnsi="Verdana"/>
          <w:color w:val="333333"/>
          <w:sz w:val="25"/>
          <w:szCs w:val="25"/>
          <w:shd w:val="clear" w:color="auto" w:fill="FDF4EC"/>
        </w:rPr>
        <w:t> </w:t>
      </w:r>
      <w:proofErr w:type="spellStart"/>
      <w:proofErr w:type="gramStart"/>
      <w:r>
        <w:rPr>
          <w:rStyle w:val="Forte"/>
          <w:rFonts w:ascii="Verdana" w:hAnsi="Verdana"/>
          <w:color w:val="333333"/>
          <w:sz w:val="25"/>
          <w:szCs w:val="25"/>
          <w:shd w:val="clear" w:color="auto" w:fill="FDF4EC"/>
        </w:rPr>
        <w:t>pi</w:t>
      </w:r>
      <w:proofErr w:type="spellEnd"/>
      <w:proofErr w:type="gramEnd"/>
      <w:r>
        <w:rPr>
          <w:rStyle w:val="apple-converted-space"/>
          <w:rFonts w:ascii="Verdana" w:hAnsi="Verdana"/>
          <w:color w:val="333333"/>
          <w:sz w:val="25"/>
          <w:szCs w:val="25"/>
          <w:shd w:val="clear" w:color="auto" w:fill="FDF4EC"/>
        </w:rPr>
        <w:t> </w:t>
      </w:r>
      <w:r>
        <w:rPr>
          <w:rFonts w:ascii="Verdana" w:hAnsi="Verdana"/>
          <w:color w:val="333333"/>
          <w:sz w:val="25"/>
          <w:szCs w:val="25"/>
          <w:shd w:val="clear" w:color="auto" w:fill="FDF4EC"/>
        </w:rPr>
        <w:t>em relação a</w:t>
      </w:r>
      <w:r>
        <w:rPr>
          <w:rStyle w:val="apple-converted-space"/>
          <w:rFonts w:ascii="Verdana" w:hAnsi="Verdana"/>
          <w:color w:val="333333"/>
          <w:sz w:val="25"/>
          <w:szCs w:val="25"/>
          <w:shd w:val="clear" w:color="auto" w:fill="FDF4EC"/>
        </w:rPr>
        <w:t> </w:t>
      </w:r>
      <w:proofErr w:type="spellStart"/>
      <w:r>
        <w:rPr>
          <w:rStyle w:val="Forte"/>
          <w:rFonts w:ascii="Verdana" w:hAnsi="Verdana"/>
          <w:color w:val="333333"/>
          <w:sz w:val="25"/>
          <w:szCs w:val="25"/>
          <w:shd w:val="clear" w:color="auto" w:fill="FDF4EC"/>
        </w:rPr>
        <w:t>pe</w:t>
      </w:r>
      <w:proofErr w:type="spell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?</w:t>
      </w:r>
    </w:p>
    <w:p w:rsidR="00394ACB" w:rsidRDefault="00D5217F" w:rsidP="0069573E">
      <w:pPr>
        <w:rPr>
          <w:b/>
        </w:rPr>
      </w:pPr>
      <w:proofErr w:type="spellStart"/>
      <w:proofErr w:type="gramStart"/>
      <w:r>
        <w:rPr>
          <w:b/>
        </w:rPr>
        <w:t>Pi</w:t>
      </w:r>
      <w:proofErr w:type="spellEnd"/>
      <w:proofErr w:type="gramEnd"/>
      <w:r>
        <w:rPr>
          <w:b/>
        </w:rPr>
        <w:t xml:space="preserve"> é inversamente proporcional a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. </w:t>
      </w:r>
    </w:p>
    <w:p w:rsidR="00D5217F" w:rsidRDefault="00D5217F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Existe de fato um equilíbrio quando</w:t>
      </w:r>
      <w:r>
        <w:rPr>
          <w:rStyle w:val="apple-converted-space"/>
          <w:rFonts w:ascii="Verdana" w:hAnsi="Verdana"/>
          <w:color w:val="333333"/>
          <w:sz w:val="25"/>
          <w:szCs w:val="25"/>
          <w:shd w:val="clear" w:color="auto" w:fill="FDF4EC"/>
        </w:rPr>
        <w:t> </w:t>
      </w:r>
      <w:r>
        <w:rPr>
          <w:rStyle w:val="Forte"/>
          <w:rFonts w:ascii="Verdana" w:hAnsi="Verdana"/>
          <w:color w:val="333333"/>
          <w:sz w:val="25"/>
          <w:szCs w:val="25"/>
          <w:shd w:val="clear" w:color="auto" w:fill="FDF4EC"/>
        </w:rPr>
        <w:t>e = i</w:t>
      </w:r>
      <w:r>
        <w:rPr>
          <w:rFonts w:ascii="Verdana" w:hAnsi="Verdana"/>
          <w:color w:val="333333"/>
          <w:sz w:val="25"/>
          <w:szCs w:val="25"/>
          <w:shd w:val="clear" w:color="auto" w:fill="FDF4EC"/>
        </w:rPr>
        <w:t>?</w:t>
      </w:r>
    </w:p>
    <w:p w:rsidR="00D5217F" w:rsidRDefault="00D5217F" w:rsidP="0069573E">
      <w:pPr>
        <w:rPr>
          <w:b/>
        </w:rPr>
      </w:pPr>
      <w:r>
        <w:rPr>
          <w:b/>
        </w:rPr>
        <w:t xml:space="preserve">Não foi comprovado o equilíbrio da metapopulação com a relação e = i. A cada simulação os valores resultantes são diversos. </w:t>
      </w:r>
    </w:p>
    <w:p w:rsidR="00D5217F" w:rsidRDefault="00D5217F" w:rsidP="0069573E">
      <w:pPr>
        <w:rPr>
          <w:b/>
        </w:rPr>
      </w:pPr>
    </w:p>
    <w:p w:rsidR="00D5217F" w:rsidRDefault="00D5217F" w:rsidP="0069573E">
      <w:pPr>
        <w:rPr>
          <w:rFonts w:ascii="Verdana" w:hAnsi="Verdana"/>
          <w:color w:val="333333"/>
          <w:sz w:val="20"/>
          <w:szCs w:val="20"/>
          <w:shd w:val="clear" w:color="auto" w:fill="FDF4EC"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>O que acontece quando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4EC"/>
        </w:rPr>
        <w:t> </w:t>
      </w:r>
      <w:r>
        <w:rPr>
          <w:rStyle w:val="Forte"/>
          <w:rFonts w:ascii="Verdana" w:hAnsi="Verdana"/>
          <w:color w:val="333333"/>
          <w:sz w:val="20"/>
          <w:szCs w:val="20"/>
          <w:shd w:val="clear" w:color="auto" w:fill="FDF4EC"/>
        </w:rPr>
        <w:t>e &gt; i</w:t>
      </w:r>
      <w:r>
        <w:rPr>
          <w:rStyle w:val="apple-converted-space"/>
          <w:rFonts w:ascii="Verdana" w:hAnsi="Verdana"/>
          <w:color w:val="333333"/>
          <w:sz w:val="20"/>
          <w:szCs w:val="20"/>
          <w:shd w:val="clear" w:color="auto" w:fill="FDF4EC"/>
        </w:rPr>
        <w:t> </w:t>
      </w:r>
      <w:r>
        <w:rPr>
          <w:rFonts w:ascii="Verdana" w:hAnsi="Verdana"/>
          <w:color w:val="333333"/>
          <w:sz w:val="20"/>
          <w:szCs w:val="20"/>
          <w:shd w:val="clear" w:color="auto" w:fill="FDF4EC"/>
        </w:rPr>
        <w:t>e vice-versa?</w:t>
      </w:r>
    </w:p>
    <w:p w:rsidR="00D5217F" w:rsidRPr="00D5217F" w:rsidRDefault="00D5217F" w:rsidP="0069573E">
      <w:pPr>
        <w:rPr>
          <w:b/>
        </w:rPr>
      </w:pPr>
      <w:r w:rsidRPr="00D5217F">
        <w:rPr>
          <w:b/>
        </w:rPr>
        <w:t>Quando i é maior que e, independente da diferença do valor</w:t>
      </w:r>
      <w:r>
        <w:rPr>
          <w:b/>
        </w:rPr>
        <w:t xml:space="preserve"> (desde que não seja uma combinação de valores onde quase ocorra e = i)</w:t>
      </w:r>
      <w:r w:rsidRPr="00D5217F">
        <w:rPr>
          <w:b/>
        </w:rPr>
        <w:t>, a metapopulação irá atingir a fração de uso máximo (f=1) em algum momento.</w:t>
      </w:r>
      <w:r>
        <w:rPr>
          <w:b/>
        </w:rPr>
        <w:t xml:space="preserve"> A recíproca é verdadeira, quando e &gt; i.</w:t>
      </w:r>
    </w:p>
    <w:p w:rsidR="00D5217F" w:rsidRDefault="00D5217F" w:rsidP="0069573E">
      <w:pPr>
        <w:rPr>
          <w:b/>
        </w:rPr>
      </w:pPr>
    </w:p>
    <w:p w:rsidR="009D4DD8" w:rsidRDefault="009D4DD8" w:rsidP="0069573E">
      <w:pPr>
        <w:rPr>
          <w:b/>
        </w:rPr>
      </w:pPr>
      <w:proofErr w:type="gramStart"/>
      <w:r>
        <w:rPr>
          <w:b/>
        </w:rPr>
        <w:t>Ex4)</w:t>
      </w:r>
      <w:proofErr w:type="gramEnd"/>
      <w:r>
        <w:rPr>
          <w:b/>
        </w:rPr>
        <w:t xml:space="preserve"> </w:t>
      </w:r>
      <w:bookmarkStart w:id="3" w:name="coexistencia_em_metapopulacoes"/>
      <w:r w:rsidRPr="009D4DD8">
        <w:rPr>
          <w:b/>
        </w:rPr>
        <w:t>Coexistência em Metapopulações</w:t>
      </w:r>
      <w:bookmarkEnd w:id="3"/>
    </w:p>
    <w:p w:rsidR="009D4DD8" w:rsidRDefault="0016205C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Que atributos da espécie competitivamente inferior propiciam coexistência com a espécie competitivamente superior? Interprete em termos biológicos.</w:t>
      </w:r>
    </w:p>
    <w:p w:rsidR="0016205C" w:rsidRDefault="003D1904" w:rsidP="0069573E">
      <w:pPr>
        <w:rPr>
          <w:b/>
        </w:rPr>
      </w:pPr>
      <w:r>
        <w:rPr>
          <w:b/>
        </w:rPr>
        <w:t xml:space="preserve">A maior capacidade de colonização da espécie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facilita a coexistência desta concomitante à espécie 1. Quando a probabilidade de extinção é muito baixa (0.1), a espécie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não permite a existência da espécie 2. Porem, um pequeno aumento nesta probabilidade de extinção (0.2), faz com que haja um equilíbrio entre as taxas de extinção e colonização, ainda sob os efeitos da competição, permitindo a coexistência destas espécies. Um novo aumento na “</w:t>
      </w:r>
      <w:proofErr w:type="spellStart"/>
      <w:proofErr w:type="gramStart"/>
      <w:r>
        <w:rPr>
          <w:b/>
        </w:rPr>
        <w:t>pe</w:t>
      </w:r>
      <w:proofErr w:type="spellEnd"/>
      <w:proofErr w:type="gramEnd"/>
      <w:r>
        <w:rPr>
          <w:b/>
        </w:rPr>
        <w:t>" para 0.3 já desequilibra esta interação para o outro lado, levando a espécie 1 para a extinção.</w:t>
      </w:r>
      <w:r w:rsidR="00294677">
        <w:rPr>
          <w:b/>
        </w:rPr>
        <w:t xml:space="preserve"> Biologicamente, uma espécie com grande potencial de colonização pode coexistir com uma competidora de maior eficiência, devido a estas características </w:t>
      </w:r>
      <w:r w:rsidR="00C83805">
        <w:rPr>
          <w:b/>
        </w:rPr>
        <w:t xml:space="preserve">(ou estratégias) </w:t>
      </w:r>
      <w:r w:rsidR="00294677">
        <w:rPr>
          <w:b/>
        </w:rPr>
        <w:t>biologicamente distintas que atuam de maneira também diferenciada em diferentes momentos (tempos).</w:t>
      </w:r>
    </w:p>
    <w:p w:rsidR="006512CD" w:rsidRPr="00CF1A14" w:rsidRDefault="006512CD" w:rsidP="006512CD">
      <w:pPr>
        <w:spacing w:after="0" w:line="360" w:lineRule="atLeast"/>
        <w:jc w:val="both"/>
        <w:rPr>
          <w:rFonts w:ascii="Verdana" w:hAnsi="Verdana"/>
          <w:color w:val="333333"/>
          <w:sz w:val="25"/>
          <w:szCs w:val="25"/>
          <w:shd w:val="clear" w:color="auto" w:fill="FDF4EC"/>
        </w:rPr>
      </w:pPr>
      <w:r w:rsidRPr="006512CD">
        <w:rPr>
          <w:rFonts w:ascii="Verdana" w:hAnsi="Verdana"/>
          <w:color w:val="333333"/>
          <w:sz w:val="25"/>
          <w:szCs w:val="25"/>
          <w:shd w:val="clear" w:color="auto" w:fill="FDF4EC"/>
        </w:rPr>
        <w:t>Qual a relação entre coexistência e perturbação neste modelo? Pense em consequências teóricas e aplicadas.</w:t>
      </w:r>
    </w:p>
    <w:p w:rsidR="006512CD" w:rsidRDefault="005F068E" w:rsidP="006512CD">
      <w:pPr>
        <w:rPr>
          <w:b/>
        </w:rPr>
      </w:pPr>
      <w:r>
        <w:rPr>
          <w:b/>
        </w:rPr>
        <w:t>Com os dados parâmetros para ambas as espécies, o modelo sugere que a coexistência das espécies pode ser condicionada a um pequeno espectro de “</w:t>
      </w:r>
      <w:r w:rsidR="00C11581">
        <w:rPr>
          <w:b/>
        </w:rPr>
        <w:t>magnitude de impacto</w:t>
      </w:r>
      <w:r>
        <w:rPr>
          <w:b/>
        </w:rPr>
        <w:t xml:space="preserve">” </w:t>
      </w:r>
      <w:r w:rsidR="00C11581">
        <w:rPr>
          <w:b/>
        </w:rPr>
        <w:t>relacionado</w:t>
      </w:r>
      <w:r>
        <w:rPr>
          <w:b/>
        </w:rPr>
        <w:t xml:space="preserve"> </w:t>
      </w:r>
      <w:r w:rsidR="00C11581">
        <w:rPr>
          <w:b/>
        </w:rPr>
        <w:t xml:space="preserve">a perturbações. </w:t>
      </w:r>
      <w:r w:rsidR="007067EA">
        <w:rPr>
          <w:b/>
        </w:rPr>
        <w:t xml:space="preserve">Teoricamente isto poderia ser testável. </w:t>
      </w:r>
      <w:r w:rsidR="00997C54">
        <w:rPr>
          <w:b/>
        </w:rPr>
        <w:t>No caso de estudos onde isto não poderia ser factivelmente testado, como p</w:t>
      </w:r>
      <w:r w:rsidR="007067EA">
        <w:rPr>
          <w:b/>
        </w:rPr>
        <w:t>ara o estudo de espécies em extinção</w:t>
      </w:r>
      <w:r w:rsidR="00997C54">
        <w:rPr>
          <w:b/>
        </w:rPr>
        <w:t>, por exemplo</w:t>
      </w:r>
      <w:r w:rsidR="007067EA">
        <w:rPr>
          <w:b/>
        </w:rPr>
        <w:t>, esta relação indicaria que muita atenção dever-se-ia prestar para entender os mecanismos e consequências de perturbações, naturais ou não, já que poderiam acarretar em alterações significativas no seu tamanho e crescimento populacional.</w:t>
      </w:r>
    </w:p>
    <w:p w:rsidR="006512CD" w:rsidRPr="006512CD" w:rsidRDefault="006512CD" w:rsidP="006512CD">
      <w:pPr>
        <w:spacing w:after="0" w:line="360" w:lineRule="atLeast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pt-BR"/>
        </w:rPr>
      </w:pPr>
    </w:p>
    <w:p w:rsidR="006512CD" w:rsidRDefault="006512CD" w:rsidP="006512CD">
      <w:pPr>
        <w:spacing w:after="0" w:line="360" w:lineRule="atLeast"/>
        <w:ind w:left="360"/>
        <w:jc w:val="both"/>
        <w:rPr>
          <w:rFonts w:ascii="Verdana" w:eastAsia="Times New Roman" w:hAnsi="Verdana" w:cs="Times New Roman"/>
          <w:color w:val="333333"/>
          <w:sz w:val="25"/>
          <w:szCs w:val="25"/>
          <w:lang w:eastAsia="pt-BR"/>
        </w:rPr>
      </w:pPr>
    </w:p>
    <w:p w:rsidR="006512CD" w:rsidRPr="006512CD" w:rsidRDefault="006512CD" w:rsidP="006512CD">
      <w:pPr>
        <w:spacing w:after="0" w:line="360" w:lineRule="atLeast"/>
        <w:jc w:val="both"/>
        <w:rPr>
          <w:rFonts w:ascii="Verdana" w:hAnsi="Verdana"/>
          <w:color w:val="333333"/>
          <w:sz w:val="25"/>
          <w:szCs w:val="25"/>
          <w:shd w:val="clear" w:color="auto" w:fill="FDF4EC"/>
        </w:rPr>
      </w:pPr>
      <w:r w:rsidRPr="006512CD"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Qual o efeito da espécie </w:t>
      </w:r>
      <w:proofErr w:type="gramStart"/>
      <w:r w:rsidRPr="006512CD">
        <w:rPr>
          <w:rFonts w:ascii="Verdana" w:hAnsi="Verdana"/>
          <w:color w:val="333333"/>
          <w:sz w:val="25"/>
          <w:szCs w:val="25"/>
          <w:shd w:val="clear" w:color="auto" w:fill="FDF4EC"/>
        </w:rPr>
        <w:t>2</w:t>
      </w:r>
      <w:proofErr w:type="gramEnd"/>
      <w:r w:rsidRPr="006512CD"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sobre a espécie 1 neste modelo?</w:t>
      </w:r>
    </w:p>
    <w:p w:rsidR="006512CD" w:rsidRDefault="00294677" w:rsidP="006512CD">
      <w:pPr>
        <w:rPr>
          <w:b/>
        </w:rPr>
      </w:pPr>
      <w:r>
        <w:rPr>
          <w:b/>
        </w:rPr>
        <w:t xml:space="preserve">A espécie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não influencia na dinâmica populacional da espécie 1 quando a taxa de extinção é muito baixa. Porem, quando a probabilidade de extinção aumenta, a espécie </w:t>
      </w:r>
      <w:proofErr w:type="gramStart"/>
      <w:r>
        <w:rPr>
          <w:b/>
        </w:rPr>
        <w:t>2</w:t>
      </w:r>
      <w:proofErr w:type="gramEnd"/>
      <w:r>
        <w:rPr>
          <w:b/>
        </w:rPr>
        <w:t>, embora pior competidora, é melhor colonizadora, e nestas condições esta é capaz de persistir</w:t>
      </w:r>
      <w:r w:rsidR="00B02C17">
        <w:rPr>
          <w:b/>
        </w:rPr>
        <w:t xml:space="preserve"> com maior eficiência que a outra espécie, mesmo esta sendo melhor no quesito competição por recursos, mas não na habilidade de colonização.</w:t>
      </w:r>
    </w:p>
    <w:p w:rsidR="0016205C" w:rsidRDefault="0016205C" w:rsidP="0069573E">
      <w:pPr>
        <w:rPr>
          <w:b/>
        </w:rPr>
      </w:pPr>
    </w:p>
    <w:p w:rsidR="0016205C" w:rsidRPr="00CF1A14" w:rsidRDefault="0016205C" w:rsidP="00CF1A14">
      <w:pPr>
        <w:spacing w:after="0" w:line="360" w:lineRule="atLeast"/>
        <w:jc w:val="both"/>
        <w:rPr>
          <w:rFonts w:ascii="Verdana" w:hAnsi="Verdana"/>
          <w:color w:val="333333"/>
          <w:sz w:val="25"/>
          <w:szCs w:val="25"/>
          <w:shd w:val="clear" w:color="auto" w:fill="FDF4EC"/>
        </w:rPr>
      </w:pPr>
      <w:r w:rsidRPr="00CF1A14"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O que ocorre com a equação da espécie </w:t>
      </w:r>
      <w:proofErr w:type="gramStart"/>
      <w:r w:rsidRPr="00CF1A14">
        <w:rPr>
          <w:rFonts w:ascii="Verdana" w:hAnsi="Verdana"/>
          <w:color w:val="333333"/>
          <w:sz w:val="25"/>
          <w:szCs w:val="25"/>
          <w:shd w:val="clear" w:color="auto" w:fill="FDF4EC"/>
        </w:rPr>
        <w:t>2</w:t>
      </w:r>
      <w:proofErr w:type="gramEnd"/>
      <w:r w:rsidRPr="00CF1A14"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quando a espécie 1 não está presente?</w:t>
      </w:r>
    </w:p>
    <w:p w:rsidR="0016205C" w:rsidRDefault="0016205C" w:rsidP="0016205C">
      <w:pPr>
        <w:rPr>
          <w:b/>
        </w:rPr>
      </w:pPr>
      <w:r>
        <w:rPr>
          <w:b/>
        </w:rPr>
        <w:t>A equação retorna ao formato de metapopulações com colonização interna para uma espécie.</w:t>
      </w:r>
    </w:p>
    <w:p w:rsidR="0016205C" w:rsidRPr="00F03AC4" w:rsidRDefault="0016205C" w:rsidP="0069573E">
      <w:pPr>
        <w:rPr>
          <w:b/>
        </w:rPr>
      </w:pPr>
    </w:p>
    <w:sectPr w:rsidR="0016205C" w:rsidRPr="00F03AC4" w:rsidSect="00D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A0C54"/>
    <w:multiLevelType w:val="multilevel"/>
    <w:tmpl w:val="457E5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00A6B"/>
    <w:multiLevelType w:val="hybridMultilevel"/>
    <w:tmpl w:val="7AB00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D569A"/>
    <w:multiLevelType w:val="hybridMultilevel"/>
    <w:tmpl w:val="396C40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5EC3"/>
    <w:multiLevelType w:val="multilevel"/>
    <w:tmpl w:val="61B2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E0DDC"/>
    <w:rsid w:val="000021F7"/>
    <w:rsid w:val="00003593"/>
    <w:rsid w:val="000077A8"/>
    <w:rsid w:val="000214B1"/>
    <w:rsid w:val="00021F48"/>
    <w:rsid w:val="00033812"/>
    <w:rsid w:val="00035640"/>
    <w:rsid w:val="00054522"/>
    <w:rsid w:val="0006372C"/>
    <w:rsid w:val="0007369C"/>
    <w:rsid w:val="0007521E"/>
    <w:rsid w:val="00081CED"/>
    <w:rsid w:val="00086D5F"/>
    <w:rsid w:val="00090B9F"/>
    <w:rsid w:val="000942C3"/>
    <w:rsid w:val="00096CA6"/>
    <w:rsid w:val="000A47FF"/>
    <w:rsid w:val="000A7E84"/>
    <w:rsid w:val="000C25DD"/>
    <w:rsid w:val="000C2D58"/>
    <w:rsid w:val="000C50DE"/>
    <w:rsid w:val="000D0416"/>
    <w:rsid w:val="000D0443"/>
    <w:rsid w:val="000D0714"/>
    <w:rsid w:val="000D6F45"/>
    <w:rsid w:val="000E1519"/>
    <w:rsid w:val="000E3EB7"/>
    <w:rsid w:val="000F24EE"/>
    <w:rsid w:val="000F3D6A"/>
    <w:rsid w:val="000F3FE7"/>
    <w:rsid w:val="00100054"/>
    <w:rsid w:val="00101D26"/>
    <w:rsid w:val="00103027"/>
    <w:rsid w:val="0010522A"/>
    <w:rsid w:val="00105753"/>
    <w:rsid w:val="00105A7C"/>
    <w:rsid w:val="00110203"/>
    <w:rsid w:val="0011399A"/>
    <w:rsid w:val="001156FB"/>
    <w:rsid w:val="00122267"/>
    <w:rsid w:val="00127095"/>
    <w:rsid w:val="00127881"/>
    <w:rsid w:val="001308C1"/>
    <w:rsid w:val="00131390"/>
    <w:rsid w:val="00132421"/>
    <w:rsid w:val="00143BA5"/>
    <w:rsid w:val="00160498"/>
    <w:rsid w:val="00160638"/>
    <w:rsid w:val="0016205C"/>
    <w:rsid w:val="00163608"/>
    <w:rsid w:val="0016478D"/>
    <w:rsid w:val="001650FC"/>
    <w:rsid w:val="001656AD"/>
    <w:rsid w:val="00166517"/>
    <w:rsid w:val="00166743"/>
    <w:rsid w:val="00170B76"/>
    <w:rsid w:val="0017571D"/>
    <w:rsid w:val="0017711C"/>
    <w:rsid w:val="00177134"/>
    <w:rsid w:val="001773AD"/>
    <w:rsid w:val="00181EB7"/>
    <w:rsid w:val="00184325"/>
    <w:rsid w:val="0018634A"/>
    <w:rsid w:val="00186407"/>
    <w:rsid w:val="0018654C"/>
    <w:rsid w:val="00190DA7"/>
    <w:rsid w:val="00193E1D"/>
    <w:rsid w:val="001958A1"/>
    <w:rsid w:val="001961A3"/>
    <w:rsid w:val="00196CB8"/>
    <w:rsid w:val="00197032"/>
    <w:rsid w:val="001A08AC"/>
    <w:rsid w:val="001A384A"/>
    <w:rsid w:val="001A5B16"/>
    <w:rsid w:val="001A6A11"/>
    <w:rsid w:val="001B17D7"/>
    <w:rsid w:val="001C3300"/>
    <w:rsid w:val="001C59F9"/>
    <w:rsid w:val="001C6231"/>
    <w:rsid w:val="001D229B"/>
    <w:rsid w:val="001D358F"/>
    <w:rsid w:val="001E05E4"/>
    <w:rsid w:val="001E22A0"/>
    <w:rsid w:val="001E2509"/>
    <w:rsid w:val="001E2B62"/>
    <w:rsid w:val="001F1240"/>
    <w:rsid w:val="001F29BD"/>
    <w:rsid w:val="001F4B1E"/>
    <w:rsid w:val="0020193C"/>
    <w:rsid w:val="00210308"/>
    <w:rsid w:val="002152E4"/>
    <w:rsid w:val="0022009A"/>
    <w:rsid w:val="00220B8C"/>
    <w:rsid w:val="00221F04"/>
    <w:rsid w:val="00222F04"/>
    <w:rsid w:val="002240DA"/>
    <w:rsid w:val="00224453"/>
    <w:rsid w:val="002310A4"/>
    <w:rsid w:val="00233364"/>
    <w:rsid w:val="00235518"/>
    <w:rsid w:val="00242A4A"/>
    <w:rsid w:val="00246963"/>
    <w:rsid w:val="002506FB"/>
    <w:rsid w:val="002516A4"/>
    <w:rsid w:val="002566BF"/>
    <w:rsid w:val="00257853"/>
    <w:rsid w:val="00262023"/>
    <w:rsid w:val="00262415"/>
    <w:rsid w:val="002634C3"/>
    <w:rsid w:val="00264B82"/>
    <w:rsid w:val="00264FE9"/>
    <w:rsid w:val="00270740"/>
    <w:rsid w:val="0027171D"/>
    <w:rsid w:val="002749CE"/>
    <w:rsid w:val="00275EFE"/>
    <w:rsid w:val="0027746E"/>
    <w:rsid w:val="00282A0D"/>
    <w:rsid w:val="00282C02"/>
    <w:rsid w:val="002907CE"/>
    <w:rsid w:val="0029135A"/>
    <w:rsid w:val="00292AB1"/>
    <w:rsid w:val="00294677"/>
    <w:rsid w:val="00295CE9"/>
    <w:rsid w:val="002A20AA"/>
    <w:rsid w:val="002A3AE8"/>
    <w:rsid w:val="002A4631"/>
    <w:rsid w:val="002A72CC"/>
    <w:rsid w:val="002B4273"/>
    <w:rsid w:val="002B6FD9"/>
    <w:rsid w:val="002B7AEC"/>
    <w:rsid w:val="002B7D7C"/>
    <w:rsid w:val="002B7FDC"/>
    <w:rsid w:val="002C73F0"/>
    <w:rsid w:val="002E0A7A"/>
    <w:rsid w:val="002E11D6"/>
    <w:rsid w:val="002E4B71"/>
    <w:rsid w:val="002E5471"/>
    <w:rsid w:val="002E79FF"/>
    <w:rsid w:val="002F0489"/>
    <w:rsid w:val="002F5888"/>
    <w:rsid w:val="002F76DF"/>
    <w:rsid w:val="00302B13"/>
    <w:rsid w:val="0030323F"/>
    <w:rsid w:val="0030643F"/>
    <w:rsid w:val="00313088"/>
    <w:rsid w:val="00313BAF"/>
    <w:rsid w:val="00325ED1"/>
    <w:rsid w:val="00333499"/>
    <w:rsid w:val="00341D06"/>
    <w:rsid w:val="003458A2"/>
    <w:rsid w:val="003478B1"/>
    <w:rsid w:val="003512E3"/>
    <w:rsid w:val="003603C3"/>
    <w:rsid w:val="00367235"/>
    <w:rsid w:val="003679F4"/>
    <w:rsid w:val="00367AE2"/>
    <w:rsid w:val="00371352"/>
    <w:rsid w:val="00372C6D"/>
    <w:rsid w:val="003805A2"/>
    <w:rsid w:val="0039259B"/>
    <w:rsid w:val="00393107"/>
    <w:rsid w:val="00394ACB"/>
    <w:rsid w:val="00395CD6"/>
    <w:rsid w:val="00396DFA"/>
    <w:rsid w:val="003A6362"/>
    <w:rsid w:val="003A7776"/>
    <w:rsid w:val="003B2A52"/>
    <w:rsid w:val="003B3638"/>
    <w:rsid w:val="003B503C"/>
    <w:rsid w:val="003B5551"/>
    <w:rsid w:val="003C0232"/>
    <w:rsid w:val="003D1904"/>
    <w:rsid w:val="003D2B40"/>
    <w:rsid w:val="003D5606"/>
    <w:rsid w:val="003E02CA"/>
    <w:rsid w:val="003E2638"/>
    <w:rsid w:val="003E33AD"/>
    <w:rsid w:val="003F13D0"/>
    <w:rsid w:val="003F274B"/>
    <w:rsid w:val="003F50CB"/>
    <w:rsid w:val="003F7057"/>
    <w:rsid w:val="003F731A"/>
    <w:rsid w:val="00401368"/>
    <w:rsid w:val="00401A9B"/>
    <w:rsid w:val="00403C95"/>
    <w:rsid w:val="00404B1E"/>
    <w:rsid w:val="00407BFB"/>
    <w:rsid w:val="00407E27"/>
    <w:rsid w:val="0041063D"/>
    <w:rsid w:val="00412709"/>
    <w:rsid w:val="004164C8"/>
    <w:rsid w:val="0043730C"/>
    <w:rsid w:val="00442A34"/>
    <w:rsid w:val="004437B2"/>
    <w:rsid w:val="00447608"/>
    <w:rsid w:val="00447E58"/>
    <w:rsid w:val="00451581"/>
    <w:rsid w:val="00454E20"/>
    <w:rsid w:val="0045502F"/>
    <w:rsid w:val="00460ADD"/>
    <w:rsid w:val="004611CC"/>
    <w:rsid w:val="004621A8"/>
    <w:rsid w:val="00466F93"/>
    <w:rsid w:val="004725E2"/>
    <w:rsid w:val="00474A14"/>
    <w:rsid w:val="00474A85"/>
    <w:rsid w:val="00481D38"/>
    <w:rsid w:val="00495910"/>
    <w:rsid w:val="00497C2A"/>
    <w:rsid w:val="004A326E"/>
    <w:rsid w:val="004B3FF8"/>
    <w:rsid w:val="004B6075"/>
    <w:rsid w:val="004B6F6F"/>
    <w:rsid w:val="004C2A92"/>
    <w:rsid w:val="004C3A74"/>
    <w:rsid w:val="004C3BAD"/>
    <w:rsid w:val="004C3FA4"/>
    <w:rsid w:val="004C5D8D"/>
    <w:rsid w:val="004C6A94"/>
    <w:rsid w:val="004C78C4"/>
    <w:rsid w:val="004D1D04"/>
    <w:rsid w:val="004D3CF6"/>
    <w:rsid w:val="004D5655"/>
    <w:rsid w:val="004E6EA7"/>
    <w:rsid w:val="004F0F08"/>
    <w:rsid w:val="004F27F1"/>
    <w:rsid w:val="004F557D"/>
    <w:rsid w:val="004F7086"/>
    <w:rsid w:val="00500687"/>
    <w:rsid w:val="0050172C"/>
    <w:rsid w:val="00504AAA"/>
    <w:rsid w:val="005073AB"/>
    <w:rsid w:val="00507705"/>
    <w:rsid w:val="00507BBA"/>
    <w:rsid w:val="00507C90"/>
    <w:rsid w:val="005119BA"/>
    <w:rsid w:val="00513294"/>
    <w:rsid w:val="00516DEF"/>
    <w:rsid w:val="00523AE0"/>
    <w:rsid w:val="00532279"/>
    <w:rsid w:val="00532CED"/>
    <w:rsid w:val="0053520B"/>
    <w:rsid w:val="00536E98"/>
    <w:rsid w:val="0053796B"/>
    <w:rsid w:val="0054030B"/>
    <w:rsid w:val="00545D7F"/>
    <w:rsid w:val="00552E7B"/>
    <w:rsid w:val="00567192"/>
    <w:rsid w:val="00575465"/>
    <w:rsid w:val="005767DF"/>
    <w:rsid w:val="005869C5"/>
    <w:rsid w:val="00587E7E"/>
    <w:rsid w:val="00592328"/>
    <w:rsid w:val="00595B11"/>
    <w:rsid w:val="00596D57"/>
    <w:rsid w:val="005A5ACD"/>
    <w:rsid w:val="005A6ECE"/>
    <w:rsid w:val="005B3518"/>
    <w:rsid w:val="005C1877"/>
    <w:rsid w:val="005C6C95"/>
    <w:rsid w:val="005C7C55"/>
    <w:rsid w:val="005D53C8"/>
    <w:rsid w:val="005F068E"/>
    <w:rsid w:val="005F27D7"/>
    <w:rsid w:val="005F79EC"/>
    <w:rsid w:val="005F7F5D"/>
    <w:rsid w:val="00602DA1"/>
    <w:rsid w:val="00610954"/>
    <w:rsid w:val="006117B1"/>
    <w:rsid w:val="00615126"/>
    <w:rsid w:val="006179E7"/>
    <w:rsid w:val="00620553"/>
    <w:rsid w:val="00621DFF"/>
    <w:rsid w:val="00625305"/>
    <w:rsid w:val="00627A50"/>
    <w:rsid w:val="006328CD"/>
    <w:rsid w:val="0063536A"/>
    <w:rsid w:val="00641FBF"/>
    <w:rsid w:val="00642234"/>
    <w:rsid w:val="00643085"/>
    <w:rsid w:val="006433E8"/>
    <w:rsid w:val="006437D0"/>
    <w:rsid w:val="006440F9"/>
    <w:rsid w:val="0065089E"/>
    <w:rsid w:val="006512CD"/>
    <w:rsid w:val="00654E5E"/>
    <w:rsid w:val="006551A7"/>
    <w:rsid w:val="00656FF5"/>
    <w:rsid w:val="00660DD7"/>
    <w:rsid w:val="00662E40"/>
    <w:rsid w:val="0066399B"/>
    <w:rsid w:val="00664BD7"/>
    <w:rsid w:val="0066597D"/>
    <w:rsid w:val="00665F28"/>
    <w:rsid w:val="006664F2"/>
    <w:rsid w:val="00670224"/>
    <w:rsid w:val="00681671"/>
    <w:rsid w:val="006843D1"/>
    <w:rsid w:val="0068550D"/>
    <w:rsid w:val="0068708B"/>
    <w:rsid w:val="00687A64"/>
    <w:rsid w:val="00690D46"/>
    <w:rsid w:val="00691F95"/>
    <w:rsid w:val="0069573E"/>
    <w:rsid w:val="006A0E9C"/>
    <w:rsid w:val="006A7A5B"/>
    <w:rsid w:val="006B1718"/>
    <w:rsid w:val="006B2DE7"/>
    <w:rsid w:val="006C026A"/>
    <w:rsid w:val="006C179E"/>
    <w:rsid w:val="006C49D4"/>
    <w:rsid w:val="006C4B2F"/>
    <w:rsid w:val="006C6A08"/>
    <w:rsid w:val="006E0573"/>
    <w:rsid w:val="006E0C47"/>
    <w:rsid w:val="006E0DDC"/>
    <w:rsid w:val="006E1D18"/>
    <w:rsid w:val="006E3E28"/>
    <w:rsid w:val="006F3A5D"/>
    <w:rsid w:val="006F59CD"/>
    <w:rsid w:val="00702100"/>
    <w:rsid w:val="007067EA"/>
    <w:rsid w:val="007116CC"/>
    <w:rsid w:val="00712669"/>
    <w:rsid w:val="0071373E"/>
    <w:rsid w:val="00715F41"/>
    <w:rsid w:val="00720E8F"/>
    <w:rsid w:val="0072462E"/>
    <w:rsid w:val="007248A5"/>
    <w:rsid w:val="00725266"/>
    <w:rsid w:val="007429D3"/>
    <w:rsid w:val="007439F1"/>
    <w:rsid w:val="00745B6F"/>
    <w:rsid w:val="00745F88"/>
    <w:rsid w:val="00750B25"/>
    <w:rsid w:val="00752937"/>
    <w:rsid w:val="00760A04"/>
    <w:rsid w:val="00761BA6"/>
    <w:rsid w:val="00765C2B"/>
    <w:rsid w:val="00772384"/>
    <w:rsid w:val="00774014"/>
    <w:rsid w:val="00780E9C"/>
    <w:rsid w:val="007835BF"/>
    <w:rsid w:val="00785822"/>
    <w:rsid w:val="00787EA7"/>
    <w:rsid w:val="007906FF"/>
    <w:rsid w:val="0079640A"/>
    <w:rsid w:val="00797FFA"/>
    <w:rsid w:val="007A04FF"/>
    <w:rsid w:val="007A3D86"/>
    <w:rsid w:val="007A791D"/>
    <w:rsid w:val="007B1894"/>
    <w:rsid w:val="007C1FD1"/>
    <w:rsid w:val="007C3D75"/>
    <w:rsid w:val="007C6275"/>
    <w:rsid w:val="007D3529"/>
    <w:rsid w:val="007D51C4"/>
    <w:rsid w:val="007E23E5"/>
    <w:rsid w:val="007E2A16"/>
    <w:rsid w:val="007E392E"/>
    <w:rsid w:val="007E77E2"/>
    <w:rsid w:val="007F11CA"/>
    <w:rsid w:val="007F3578"/>
    <w:rsid w:val="007F43A2"/>
    <w:rsid w:val="007F6278"/>
    <w:rsid w:val="00801816"/>
    <w:rsid w:val="0080353D"/>
    <w:rsid w:val="00803781"/>
    <w:rsid w:val="00811419"/>
    <w:rsid w:val="00812197"/>
    <w:rsid w:val="00824AA3"/>
    <w:rsid w:val="00832BEC"/>
    <w:rsid w:val="00840C99"/>
    <w:rsid w:val="008418D9"/>
    <w:rsid w:val="00843B00"/>
    <w:rsid w:val="00844042"/>
    <w:rsid w:val="008459B7"/>
    <w:rsid w:val="00846EEE"/>
    <w:rsid w:val="00852DA6"/>
    <w:rsid w:val="00860B20"/>
    <w:rsid w:val="00860DFC"/>
    <w:rsid w:val="00865D74"/>
    <w:rsid w:val="00876B32"/>
    <w:rsid w:val="00880016"/>
    <w:rsid w:val="00882773"/>
    <w:rsid w:val="008827EE"/>
    <w:rsid w:val="00894AA6"/>
    <w:rsid w:val="008950EF"/>
    <w:rsid w:val="008A0C79"/>
    <w:rsid w:val="008A5BEA"/>
    <w:rsid w:val="008A5DA5"/>
    <w:rsid w:val="008B2793"/>
    <w:rsid w:val="008B2D68"/>
    <w:rsid w:val="008B53D3"/>
    <w:rsid w:val="008C7F53"/>
    <w:rsid w:val="008D5693"/>
    <w:rsid w:val="008D60AD"/>
    <w:rsid w:val="008D7C12"/>
    <w:rsid w:val="008E4F81"/>
    <w:rsid w:val="008F115F"/>
    <w:rsid w:val="008F33B5"/>
    <w:rsid w:val="008F5795"/>
    <w:rsid w:val="00904C09"/>
    <w:rsid w:val="00905418"/>
    <w:rsid w:val="009074C8"/>
    <w:rsid w:val="009112B6"/>
    <w:rsid w:val="00912A01"/>
    <w:rsid w:val="00912B51"/>
    <w:rsid w:val="0091403E"/>
    <w:rsid w:val="009161C7"/>
    <w:rsid w:val="009234BA"/>
    <w:rsid w:val="00925776"/>
    <w:rsid w:val="009373F4"/>
    <w:rsid w:val="00937609"/>
    <w:rsid w:val="00940C12"/>
    <w:rsid w:val="00947270"/>
    <w:rsid w:val="00950E61"/>
    <w:rsid w:val="00951E42"/>
    <w:rsid w:val="00955C6F"/>
    <w:rsid w:val="00955E0C"/>
    <w:rsid w:val="00957F27"/>
    <w:rsid w:val="00967B55"/>
    <w:rsid w:val="0097193D"/>
    <w:rsid w:val="009750F9"/>
    <w:rsid w:val="0098021B"/>
    <w:rsid w:val="009818F8"/>
    <w:rsid w:val="0098227C"/>
    <w:rsid w:val="00982C42"/>
    <w:rsid w:val="00984FEC"/>
    <w:rsid w:val="009914AC"/>
    <w:rsid w:val="009953F5"/>
    <w:rsid w:val="00995AED"/>
    <w:rsid w:val="00997C54"/>
    <w:rsid w:val="009A2722"/>
    <w:rsid w:val="009A2AEC"/>
    <w:rsid w:val="009A31DE"/>
    <w:rsid w:val="009B2E87"/>
    <w:rsid w:val="009B4EB6"/>
    <w:rsid w:val="009B57C7"/>
    <w:rsid w:val="009C6736"/>
    <w:rsid w:val="009D05EC"/>
    <w:rsid w:val="009D22FA"/>
    <w:rsid w:val="009D4DD8"/>
    <w:rsid w:val="009D7200"/>
    <w:rsid w:val="009E14CB"/>
    <w:rsid w:val="009F09F3"/>
    <w:rsid w:val="009F1EE1"/>
    <w:rsid w:val="009F4E82"/>
    <w:rsid w:val="009F4FE8"/>
    <w:rsid w:val="009F62A0"/>
    <w:rsid w:val="00A01683"/>
    <w:rsid w:val="00A04CB6"/>
    <w:rsid w:val="00A0590E"/>
    <w:rsid w:val="00A11CAF"/>
    <w:rsid w:val="00A14C4E"/>
    <w:rsid w:val="00A1592C"/>
    <w:rsid w:val="00A16493"/>
    <w:rsid w:val="00A249D8"/>
    <w:rsid w:val="00A25AA3"/>
    <w:rsid w:val="00A35FDB"/>
    <w:rsid w:val="00A40229"/>
    <w:rsid w:val="00A44D76"/>
    <w:rsid w:val="00A465D4"/>
    <w:rsid w:val="00A468BA"/>
    <w:rsid w:val="00A5022C"/>
    <w:rsid w:val="00A51454"/>
    <w:rsid w:val="00A54545"/>
    <w:rsid w:val="00A56D6C"/>
    <w:rsid w:val="00A615DD"/>
    <w:rsid w:val="00A63E81"/>
    <w:rsid w:val="00A64AE9"/>
    <w:rsid w:val="00A64C25"/>
    <w:rsid w:val="00A675E8"/>
    <w:rsid w:val="00A8020D"/>
    <w:rsid w:val="00A80897"/>
    <w:rsid w:val="00A8430B"/>
    <w:rsid w:val="00A91B60"/>
    <w:rsid w:val="00A9233C"/>
    <w:rsid w:val="00A93190"/>
    <w:rsid w:val="00A95AC4"/>
    <w:rsid w:val="00A95EB9"/>
    <w:rsid w:val="00A971C1"/>
    <w:rsid w:val="00AA0037"/>
    <w:rsid w:val="00AA2E04"/>
    <w:rsid w:val="00AA41C9"/>
    <w:rsid w:val="00AA46C5"/>
    <w:rsid w:val="00AA491C"/>
    <w:rsid w:val="00AA4F75"/>
    <w:rsid w:val="00AA74DF"/>
    <w:rsid w:val="00AB1BC0"/>
    <w:rsid w:val="00AB4A66"/>
    <w:rsid w:val="00AB68B1"/>
    <w:rsid w:val="00AB7540"/>
    <w:rsid w:val="00AC5CEB"/>
    <w:rsid w:val="00AD0A3E"/>
    <w:rsid w:val="00AD0D17"/>
    <w:rsid w:val="00AE146B"/>
    <w:rsid w:val="00AE29D0"/>
    <w:rsid w:val="00AE6ADD"/>
    <w:rsid w:val="00AF53E5"/>
    <w:rsid w:val="00AF6FCF"/>
    <w:rsid w:val="00AF7BF5"/>
    <w:rsid w:val="00AF7D47"/>
    <w:rsid w:val="00B02231"/>
    <w:rsid w:val="00B02C17"/>
    <w:rsid w:val="00B02DC6"/>
    <w:rsid w:val="00B0350D"/>
    <w:rsid w:val="00B04694"/>
    <w:rsid w:val="00B164CA"/>
    <w:rsid w:val="00B24464"/>
    <w:rsid w:val="00B2502A"/>
    <w:rsid w:val="00B26A56"/>
    <w:rsid w:val="00B27A35"/>
    <w:rsid w:val="00B3046B"/>
    <w:rsid w:val="00B37242"/>
    <w:rsid w:val="00B42A55"/>
    <w:rsid w:val="00B45DBC"/>
    <w:rsid w:val="00B5286E"/>
    <w:rsid w:val="00B52E4C"/>
    <w:rsid w:val="00B5667F"/>
    <w:rsid w:val="00B56C74"/>
    <w:rsid w:val="00B57C96"/>
    <w:rsid w:val="00B63538"/>
    <w:rsid w:val="00B74E4E"/>
    <w:rsid w:val="00B75F44"/>
    <w:rsid w:val="00B808AB"/>
    <w:rsid w:val="00B87B32"/>
    <w:rsid w:val="00B87BD4"/>
    <w:rsid w:val="00B90460"/>
    <w:rsid w:val="00BA175D"/>
    <w:rsid w:val="00BA26FE"/>
    <w:rsid w:val="00BA2866"/>
    <w:rsid w:val="00BA5E80"/>
    <w:rsid w:val="00BA6EC3"/>
    <w:rsid w:val="00BB070F"/>
    <w:rsid w:val="00BB1BA0"/>
    <w:rsid w:val="00BB4EFA"/>
    <w:rsid w:val="00BB5777"/>
    <w:rsid w:val="00BC2C9B"/>
    <w:rsid w:val="00BC4B6C"/>
    <w:rsid w:val="00BC4CF9"/>
    <w:rsid w:val="00BC502D"/>
    <w:rsid w:val="00BC558E"/>
    <w:rsid w:val="00BC5C22"/>
    <w:rsid w:val="00BC6A97"/>
    <w:rsid w:val="00BC6C05"/>
    <w:rsid w:val="00BD1511"/>
    <w:rsid w:val="00BE155B"/>
    <w:rsid w:val="00BE6568"/>
    <w:rsid w:val="00BE7EFB"/>
    <w:rsid w:val="00BF0F91"/>
    <w:rsid w:val="00BF20A3"/>
    <w:rsid w:val="00BF2144"/>
    <w:rsid w:val="00BF5976"/>
    <w:rsid w:val="00BF5FBA"/>
    <w:rsid w:val="00BF638E"/>
    <w:rsid w:val="00C024EA"/>
    <w:rsid w:val="00C07855"/>
    <w:rsid w:val="00C11581"/>
    <w:rsid w:val="00C1757C"/>
    <w:rsid w:val="00C26EF8"/>
    <w:rsid w:val="00C27561"/>
    <w:rsid w:val="00C331D7"/>
    <w:rsid w:val="00C35D38"/>
    <w:rsid w:val="00C45AF6"/>
    <w:rsid w:val="00C460B6"/>
    <w:rsid w:val="00C5597F"/>
    <w:rsid w:val="00C61938"/>
    <w:rsid w:val="00C621A6"/>
    <w:rsid w:val="00C6609C"/>
    <w:rsid w:val="00C71B3F"/>
    <w:rsid w:val="00C83805"/>
    <w:rsid w:val="00C83EB0"/>
    <w:rsid w:val="00C8596C"/>
    <w:rsid w:val="00C867C9"/>
    <w:rsid w:val="00C9040B"/>
    <w:rsid w:val="00C92571"/>
    <w:rsid w:val="00C941CD"/>
    <w:rsid w:val="00C9603C"/>
    <w:rsid w:val="00CA377D"/>
    <w:rsid w:val="00CA4A19"/>
    <w:rsid w:val="00CB228C"/>
    <w:rsid w:val="00CB3402"/>
    <w:rsid w:val="00CC0605"/>
    <w:rsid w:val="00CC0A1B"/>
    <w:rsid w:val="00CC15D1"/>
    <w:rsid w:val="00CC2B04"/>
    <w:rsid w:val="00CC5481"/>
    <w:rsid w:val="00CD5296"/>
    <w:rsid w:val="00CE2027"/>
    <w:rsid w:val="00CE48EF"/>
    <w:rsid w:val="00CE57A4"/>
    <w:rsid w:val="00CE66A9"/>
    <w:rsid w:val="00CF1A14"/>
    <w:rsid w:val="00CF30B3"/>
    <w:rsid w:val="00CF39C3"/>
    <w:rsid w:val="00D01FE4"/>
    <w:rsid w:val="00D0227C"/>
    <w:rsid w:val="00D05A3D"/>
    <w:rsid w:val="00D172FE"/>
    <w:rsid w:val="00D23082"/>
    <w:rsid w:val="00D2435C"/>
    <w:rsid w:val="00D27D42"/>
    <w:rsid w:val="00D27FBA"/>
    <w:rsid w:val="00D3486E"/>
    <w:rsid w:val="00D36AC9"/>
    <w:rsid w:val="00D36CC2"/>
    <w:rsid w:val="00D37583"/>
    <w:rsid w:val="00D40D00"/>
    <w:rsid w:val="00D43C7A"/>
    <w:rsid w:val="00D45C32"/>
    <w:rsid w:val="00D50004"/>
    <w:rsid w:val="00D5217F"/>
    <w:rsid w:val="00D60EFF"/>
    <w:rsid w:val="00D62D89"/>
    <w:rsid w:val="00D64320"/>
    <w:rsid w:val="00D65774"/>
    <w:rsid w:val="00D677C6"/>
    <w:rsid w:val="00D71792"/>
    <w:rsid w:val="00D72260"/>
    <w:rsid w:val="00D7353F"/>
    <w:rsid w:val="00D774BC"/>
    <w:rsid w:val="00D81C8B"/>
    <w:rsid w:val="00D84244"/>
    <w:rsid w:val="00D86CB1"/>
    <w:rsid w:val="00D913C7"/>
    <w:rsid w:val="00D921C6"/>
    <w:rsid w:val="00D9444B"/>
    <w:rsid w:val="00DA1821"/>
    <w:rsid w:val="00DA2810"/>
    <w:rsid w:val="00DA7977"/>
    <w:rsid w:val="00DB3A8E"/>
    <w:rsid w:val="00DB5496"/>
    <w:rsid w:val="00DB63EE"/>
    <w:rsid w:val="00DB7CD7"/>
    <w:rsid w:val="00DC2374"/>
    <w:rsid w:val="00DC437D"/>
    <w:rsid w:val="00DC73A7"/>
    <w:rsid w:val="00DD4CCF"/>
    <w:rsid w:val="00DD7148"/>
    <w:rsid w:val="00DE4F9B"/>
    <w:rsid w:val="00DF0536"/>
    <w:rsid w:val="00DF526D"/>
    <w:rsid w:val="00DF611F"/>
    <w:rsid w:val="00DF7C34"/>
    <w:rsid w:val="00E0406C"/>
    <w:rsid w:val="00E05A70"/>
    <w:rsid w:val="00E06ABC"/>
    <w:rsid w:val="00E10A7A"/>
    <w:rsid w:val="00E11AEC"/>
    <w:rsid w:val="00E1438E"/>
    <w:rsid w:val="00E171E3"/>
    <w:rsid w:val="00E22AB5"/>
    <w:rsid w:val="00E23D34"/>
    <w:rsid w:val="00E27797"/>
    <w:rsid w:val="00E31924"/>
    <w:rsid w:val="00E33EE1"/>
    <w:rsid w:val="00E34A4D"/>
    <w:rsid w:val="00E373E4"/>
    <w:rsid w:val="00E50B1A"/>
    <w:rsid w:val="00E5189A"/>
    <w:rsid w:val="00E57D48"/>
    <w:rsid w:val="00E63308"/>
    <w:rsid w:val="00E64570"/>
    <w:rsid w:val="00E65E26"/>
    <w:rsid w:val="00E703CC"/>
    <w:rsid w:val="00E70D26"/>
    <w:rsid w:val="00E71190"/>
    <w:rsid w:val="00E71CF5"/>
    <w:rsid w:val="00E73691"/>
    <w:rsid w:val="00E75AC5"/>
    <w:rsid w:val="00E75B4E"/>
    <w:rsid w:val="00E76451"/>
    <w:rsid w:val="00E77EC5"/>
    <w:rsid w:val="00E827C6"/>
    <w:rsid w:val="00E82D6A"/>
    <w:rsid w:val="00E86469"/>
    <w:rsid w:val="00E87D7F"/>
    <w:rsid w:val="00E91CA4"/>
    <w:rsid w:val="00EA164B"/>
    <w:rsid w:val="00EA2C53"/>
    <w:rsid w:val="00EA54B5"/>
    <w:rsid w:val="00EA6B6C"/>
    <w:rsid w:val="00EB50AC"/>
    <w:rsid w:val="00EB654D"/>
    <w:rsid w:val="00EC6145"/>
    <w:rsid w:val="00EC7EB2"/>
    <w:rsid w:val="00ED6767"/>
    <w:rsid w:val="00EE035A"/>
    <w:rsid w:val="00EE277B"/>
    <w:rsid w:val="00EF458D"/>
    <w:rsid w:val="00EF4829"/>
    <w:rsid w:val="00EF79B3"/>
    <w:rsid w:val="00F01874"/>
    <w:rsid w:val="00F01906"/>
    <w:rsid w:val="00F01E4B"/>
    <w:rsid w:val="00F0210D"/>
    <w:rsid w:val="00F0281D"/>
    <w:rsid w:val="00F03AC4"/>
    <w:rsid w:val="00F064EB"/>
    <w:rsid w:val="00F07B8C"/>
    <w:rsid w:val="00F111F2"/>
    <w:rsid w:val="00F14067"/>
    <w:rsid w:val="00F14979"/>
    <w:rsid w:val="00F2333E"/>
    <w:rsid w:val="00F26045"/>
    <w:rsid w:val="00F27B00"/>
    <w:rsid w:val="00F314C6"/>
    <w:rsid w:val="00F3257B"/>
    <w:rsid w:val="00F349DB"/>
    <w:rsid w:val="00F35E08"/>
    <w:rsid w:val="00F4261A"/>
    <w:rsid w:val="00F42F00"/>
    <w:rsid w:val="00F53524"/>
    <w:rsid w:val="00F56763"/>
    <w:rsid w:val="00F57431"/>
    <w:rsid w:val="00F60BB9"/>
    <w:rsid w:val="00F60BE5"/>
    <w:rsid w:val="00F64D38"/>
    <w:rsid w:val="00F73FDC"/>
    <w:rsid w:val="00F80C46"/>
    <w:rsid w:val="00F81645"/>
    <w:rsid w:val="00F81949"/>
    <w:rsid w:val="00F83A78"/>
    <w:rsid w:val="00F867AC"/>
    <w:rsid w:val="00F92B64"/>
    <w:rsid w:val="00F93BBE"/>
    <w:rsid w:val="00F9427E"/>
    <w:rsid w:val="00F96FAB"/>
    <w:rsid w:val="00FA3CBF"/>
    <w:rsid w:val="00FA5351"/>
    <w:rsid w:val="00FC0472"/>
    <w:rsid w:val="00FC4492"/>
    <w:rsid w:val="00FD0DAB"/>
    <w:rsid w:val="00FD6E39"/>
    <w:rsid w:val="00FE5CC2"/>
    <w:rsid w:val="00FE72E0"/>
    <w:rsid w:val="00FF199B"/>
    <w:rsid w:val="00FF3270"/>
    <w:rsid w:val="00FF36C3"/>
    <w:rsid w:val="00FF5EAD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DD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5189A"/>
    <w:rPr>
      <w:i/>
      <w:iCs/>
    </w:rPr>
  </w:style>
  <w:style w:type="character" w:customStyle="1" w:styleId="mi">
    <w:name w:val="mi"/>
    <w:basedOn w:val="Fontepargpadro"/>
    <w:rsid w:val="005119BA"/>
  </w:style>
  <w:style w:type="character" w:customStyle="1" w:styleId="mn">
    <w:name w:val="mn"/>
    <w:basedOn w:val="Fontepargpadro"/>
    <w:rsid w:val="005119BA"/>
  </w:style>
  <w:style w:type="paragraph" w:styleId="PargrafodaLista">
    <w:name w:val="List Paragraph"/>
    <w:basedOn w:val="Normal"/>
    <w:uiPriority w:val="34"/>
    <w:qFormat/>
    <w:rsid w:val="00497C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76B32"/>
  </w:style>
  <w:style w:type="character" w:customStyle="1" w:styleId="mo">
    <w:name w:val="mo"/>
    <w:basedOn w:val="Fontepargpadro"/>
    <w:rsid w:val="00876B32"/>
  </w:style>
  <w:style w:type="character" w:styleId="Forte">
    <w:name w:val="Strong"/>
    <w:basedOn w:val="Fontepargpadro"/>
    <w:uiPriority w:val="22"/>
    <w:qFormat/>
    <w:rsid w:val="00394A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Drads</dc:creator>
  <cp:lastModifiedBy>Drads</cp:lastModifiedBy>
  <cp:revision>23</cp:revision>
  <dcterms:created xsi:type="dcterms:W3CDTF">2012-05-28T21:44:00Z</dcterms:created>
  <dcterms:modified xsi:type="dcterms:W3CDTF">2012-05-29T01:44:00Z</dcterms:modified>
</cp:coreProperties>
</file>